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4233F75" w:rsidR="00BC6B9E" w:rsidRPr="003E5B73" w:rsidRDefault="00BD016B">
      <w:pPr>
        <w:rPr>
          <w:b/>
          <w:lang w:val="uk-UA"/>
        </w:rPr>
      </w:pPr>
      <w:r>
        <w:rPr>
          <w:b/>
        </w:rPr>
        <w:t>Положення про орган громадського самоврядування та вчену раду факультету</w:t>
      </w:r>
      <w:r w:rsidR="003E5B73">
        <w:rPr>
          <w:b/>
          <w:lang w:val="uk-UA"/>
        </w:rPr>
        <w:t xml:space="preserve"> (</w:t>
      </w:r>
      <w:r>
        <w:rPr>
          <w:b/>
        </w:rPr>
        <w:t>навчально-наукового інституту</w:t>
      </w:r>
      <w:r w:rsidR="003E5B73">
        <w:rPr>
          <w:b/>
          <w:lang w:val="uk-UA"/>
        </w:rPr>
        <w:t>) –</w:t>
      </w:r>
      <w:r>
        <w:rPr>
          <w:b/>
        </w:rPr>
        <w:t xml:space="preserve"> </w:t>
      </w:r>
      <w:proofErr w:type="spellStart"/>
      <w:r>
        <w:rPr>
          <w:b/>
        </w:rPr>
        <w:t>проєкт</w:t>
      </w:r>
      <w:proofErr w:type="spellEnd"/>
      <w:r w:rsidR="003E5B73">
        <w:rPr>
          <w:b/>
          <w:lang w:val="uk-UA"/>
        </w:rPr>
        <w:t xml:space="preserve"> </w:t>
      </w:r>
    </w:p>
    <w:p w14:paraId="00000002" w14:textId="77777777" w:rsidR="00BC6B9E" w:rsidRDefault="00BC6B9E">
      <w:pPr>
        <w:rPr>
          <w:lang w:val="uk-UA"/>
        </w:rPr>
      </w:pPr>
    </w:p>
    <w:p w14:paraId="00000003" w14:textId="02AC374B" w:rsidR="00BC6B9E" w:rsidRDefault="00BC6B9E"/>
    <w:p w14:paraId="00000004" w14:textId="54635B23" w:rsidR="00BC6B9E" w:rsidRPr="003E5B73" w:rsidRDefault="00BD016B">
      <w:pPr>
        <w:rPr>
          <w:b/>
          <w:lang w:val="uk-UA"/>
        </w:rPr>
      </w:pPr>
      <w:r>
        <w:rPr>
          <w:b/>
        </w:rPr>
        <w:t>1.</w:t>
      </w:r>
      <w:r>
        <w:rPr>
          <w:b/>
        </w:rPr>
        <w:tab/>
        <w:t>Орган громадського самоврядування факультету</w:t>
      </w:r>
      <w:r w:rsidR="003E5B73">
        <w:rPr>
          <w:b/>
          <w:lang w:val="uk-UA"/>
        </w:rPr>
        <w:t xml:space="preserve"> (</w:t>
      </w:r>
      <w:r>
        <w:rPr>
          <w:b/>
        </w:rPr>
        <w:t>навчально-наукового інституту</w:t>
      </w:r>
      <w:r w:rsidR="003E5B73">
        <w:rPr>
          <w:b/>
          <w:lang w:val="uk-UA"/>
        </w:rPr>
        <w:t>)</w:t>
      </w:r>
    </w:p>
    <w:p w14:paraId="00000005" w14:textId="77777777" w:rsidR="00BC6B9E" w:rsidRDefault="00BC6B9E"/>
    <w:p w14:paraId="00000006" w14:textId="35FF8084" w:rsidR="00BC6B9E" w:rsidRPr="00FA7C66" w:rsidRDefault="00BD016B">
      <w:pPr>
        <w:rPr>
          <w:lang w:val="uk-UA"/>
        </w:rPr>
      </w:pPr>
      <w:r>
        <w:t>1.1</w:t>
      </w:r>
      <w:r>
        <w:tab/>
      </w:r>
      <w:r w:rsidRPr="00FA7C66">
        <w:rPr>
          <w:lang w:val="uk-UA"/>
        </w:rPr>
        <w:t>Органом громадського самоврядування факультету</w:t>
      </w:r>
      <w:r w:rsidR="003E5B73" w:rsidRPr="00FA7C66">
        <w:rPr>
          <w:lang w:val="uk-UA"/>
        </w:rPr>
        <w:t xml:space="preserve"> є </w:t>
      </w:r>
      <w:r w:rsidRPr="00FA7C66">
        <w:rPr>
          <w:lang w:val="uk-UA"/>
        </w:rPr>
        <w:t>збори</w:t>
      </w:r>
      <w:r w:rsidR="003E5B73" w:rsidRPr="00FA7C66">
        <w:rPr>
          <w:lang w:val="uk-UA"/>
        </w:rPr>
        <w:t xml:space="preserve"> </w:t>
      </w:r>
      <w:r w:rsidRPr="00FA7C66">
        <w:rPr>
          <w:lang w:val="uk-UA"/>
        </w:rPr>
        <w:t>трудового колективу, що включа</w:t>
      </w:r>
      <w:r w:rsidR="00FA7C66" w:rsidRPr="00FA7C66">
        <w:rPr>
          <w:lang w:val="uk-UA"/>
        </w:rPr>
        <w:t>ють</w:t>
      </w:r>
      <w:r w:rsidRPr="00FA7C66">
        <w:rPr>
          <w:lang w:val="uk-UA"/>
        </w:rPr>
        <w:t xml:space="preserve"> виборних представників з числа осіб, які навчаються </w:t>
      </w:r>
      <w:r w:rsidR="003E5B73" w:rsidRPr="00FA7C66">
        <w:rPr>
          <w:lang w:val="uk-UA"/>
        </w:rPr>
        <w:t>на факультеті</w:t>
      </w:r>
      <w:r w:rsidRPr="00FA7C66">
        <w:rPr>
          <w:lang w:val="uk-UA"/>
        </w:rPr>
        <w:t>.</w:t>
      </w:r>
      <w:r w:rsidR="003E5B73" w:rsidRPr="00FA7C66">
        <w:rPr>
          <w:lang w:val="uk-UA"/>
        </w:rPr>
        <w:t xml:space="preserve"> Органом громадського самоврядування навчально-наукового інституту є конференція трудового колективу, що включає виборних представників з числа осіб, які навчаються в навчально-науковому інституті.</w:t>
      </w:r>
    </w:p>
    <w:p w14:paraId="00000007" w14:textId="77777777" w:rsidR="00BC6B9E" w:rsidRPr="00031EEB" w:rsidRDefault="00BC6B9E"/>
    <w:p w14:paraId="72ADA44D" w14:textId="75D77BAC" w:rsidR="003E5B73" w:rsidRDefault="00BD016B">
      <w:r w:rsidRPr="003E5B73">
        <w:t xml:space="preserve">1.2. </w:t>
      </w:r>
      <w:r w:rsidR="003E5B73" w:rsidRPr="00031EEB">
        <w:t>У складі органу громадського самоврядування повинні бути представлені всі категорії працівників факультету (навчально-наукового інституту) та виборні представники з числа осіб, які навчаються на факультеті (в навчально-науковому інституті). При цьому не менш як 75 відсотків складу делегатів (членів) органу громадського самоврядування</w:t>
      </w:r>
      <w:r w:rsidR="003E5B73" w:rsidRPr="00031EEB">
        <w:rPr>
          <w:lang w:val="uk-UA"/>
        </w:rPr>
        <w:t xml:space="preserve"> </w:t>
      </w:r>
      <w:r w:rsidR="003E5B73" w:rsidRPr="00031EEB">
        <w:t>повинні становити наукові та науково-педагогічні працівники факультету (навчально-наукового інституту) і не менш як 15 відсотків - виборні представники з числа студентів, які обираються студентами факультету (навчально-наукового інституту) шляхом прямих таємних виборів. Процедура обрання виборних представників з числа студентів затверджується органом студентського самоврядування Університету.</w:t>
      </w:r>
    </w:p>
    <w:p w14:paraId="193862ED" w14:textId="7B2367B2" w:rsidR="00FA7C66" w:rsidRPr="00FA7C66" w:rsidRDefault="00FA7C66" w:rsidP="00FA7C66">
      <w:pPr>
        <w:rPr>
          <w:iCs/>
        </w:rPr>
      </w:pPr>
      <w:r w:rsidRPr="00FA7C66">
        <w:rPr>
          <w:iCs/>
          <w:lang w:val="uk-UA"/>
        </w:rPr>
        <w:t>До</w:t>
      </w:r>
      <w:r w:rsidRPr="00FA7C66">
        <w:rPr>
          <w:iCs/>
        </w:rPr>
        <w:t xml:space="preserve"> 10 відсотків складу учасників зборів трудового колективу факультету </w:t>
      </w:r>
      <w:r w:rsidRPr="00FA7C66">
        <w:rPr>
          <w:iCs/>
          <w:lang w:val="uk-UA"/>
        </w:rPr>
        <w:t>(конференції навчально-наукового інституту) можуть</w:t>
      </w:r>
      <w:r w:rsidRPr="00FA7C66">
        <w:rPr>
          <w:iCs/>
        </w:rPr>
        <w:t xml:space="preserve"> становити працівники, які не </w:t>
      </w:r>
      <w:r w:rsidRPr="00FA7C66">
        <w:rPr>
          <w:iCs/>
          <w:lang w:val="uk-UA"/>
        </w:rPr>
        <w:t>належать</w:t>
      </w:r>
      <w:r w:rsidRPr="00FA7C66">
        <w:rPr>
          <w:iCs/>
        </w:rPr>
        <w:t xml:space="preserve"> до науково-педагогічних</w:t>
      </w:r>
      <w:r w:rsidRPr="00FA7C66">
        <w:rPr>
          <w:iCs/>
          <w:lang w:val="uk-UA"/>
        </w:rPr>
        <w:t xml:space="preserve"> чи</w:t>
      </w:r>
      <w:r w:rsidRPr="00FA7C66">
        <w:rPr>
          <w:iCs/>
        </w:rPr>
        <w:t xml:space="preserve"> наукових та педагогічних працівників, та працюють на факультеті за основним місцем роботи, </w:t>
      </w:r>
      <w:r w:rsidRPr="00FA7C66">
        <w:rPr>
          <w:iCs/>
          <w:lang w:val="uk-UA"/>
        </w:rPr>
        <w:t xml:space="preserve">а також аспіранти і докторанти факультету, </w:t>
      </w:r>
      <w:r w:rsidRPr="00FA7C66">
        <w:rPr>
          <w:iCs/>
        </w:rPr>
        <w:t>які обираються на загальних зборах трудових колективів структурних підрозділів.</w:t>
      </w:r>
    </w:p>
    <w:p w14:paraId="0224476F" w14:textId="77777777" w:rsidR="00C3675B" w:rsidRDefault="00C3675B" w:rsidP="00FA7C66"/>
    <w:p w14:paraId="2D63D715" w14:textId="550A2B19" w:rsidR="00FA7C66" w:rsidRPr="00FA7C66" w:rsidRDefault="00BD016B" w:rsidP="00FA7C66">
      <w:pPr>
        <w:rPr>
          <w:lang w:val="uk-UA"/>
        </w:rPr>
      </w:pPr>
      <w:r w:rsidRPr="00031EEB">
        <w:t xml:space="preserve">1.3. </w:t>
      </w:r>
      <w:r w:rsidR="00FA7C66" w:rsidRPr="00FA7C66">
        <w:rPr>
          <w:iCs/>
          <w:lang w:val="uk-UA"/>
        </w:rPr>
        <w:t xml:space="preserve">У зборах трудового колективу факультету беруть участь всі науково-педагогічні та наукові працівники, що працюють на факультеті за основним місцем роботи. Квоти для обрання делегатів конференції від інших працівників та </w:t>
      </w:r>
      <w:r w:rsidR="00FA7C66">
        <w:rPr>
          <w:iCs/>
          <w:lang w:val="uk-UA"/>
        </w:rPr>
        <w:t xml:space="preserve">від </w:t>
      </w:r>
      <w:r w:rsidR="00FA7C66" w:rsidRPr="00FA7C66">
        <w:rPr>
          <w:iCs/>
          <w:lang w:val="uk-UA"/>
        </w:rPr>
        <w:t>студентів встановлює вчена рада факультету відповідно до кількості таких працівників, що працюють у структурних підрозділах факультету та кількості студентів, що здобувають освіту за відповідними спеціальностями</w:t>
      </w:r>
      <w:r w:rsidR="00FA7C66" w:rsidRPr="00FA7C66">
        <w:rPr>
          <w:lang w:val="uk-UA"/>
        </w:rPr>
        <w:t xml:space="preserve">. </w:t>
      </w:r>
    </w:p>
    <w:p w14:paraId="51C87FCB" w14:textId="0F691BFB" w:rsidR="00FA7C66" w:rsidRDefault="003E5B73" w:rsidP="003E5B73">
      <w:pPr>
        <w:rPr>
          <w:lang w:val="uk-UA"/>
        </w:rPr>
      </w:pPr>
      <w:r w:rsidRPr="00FA7C66">
        <w:rPr>
          <w:lang w:val="uk-UA"/>
        </w:rPr>
        <w:t xml:space="preserve">Загальну кількість делегатів конференції рекомендується встановлювати в межах 40 - 60 осіб. Квоти для обрання делегатів конференції від структурних підрозділів та </w:t>
      </w:r>
      <w:r w:rsidR="00FA7C66">
        <w:rPr>
          <w:lang w:val="uk-UA"/>
        </w:rPr>
        <w:t xml:space="preserve">від </w:t>
      </w:r>
      <w:r w:rsidRPr="00FA7C66">
        <w:rPr>
          <w:lang w:val="uk-UA"/>
        </w:rPr>
        <w:t>студентів встановлює вчена рада навчально-наукового інституту відповідно до кількості працівників у відповідних підрозділах</w:t>
      </w:r>
      <w:r w:rsidR="00FA7C66">
        <w:rPr>
          <w:lang w:val="uk-UA"/>
        </w:rPr>
        <w:t xml:space="preserve"> </w:t>
      </w:r>
      <w:r w:rsidR="00FA7C66" w:rsidRPr="00FA7C66">
        <w:rPr>
          <w:lang w:val="uk-UA"/>
        </w:rPr>
        <w:t>факультету та кількості студентів, що здобувають освіту за відповідними спеціальностями</w:t>
      </w:r>
      <w:r w:rsidRPr="00FA7C66">
        <w:rPr>
          <w:lang w:val="uk-UA"/>
        </w:rPr>
        <w:t xml:space="preserve">. </w:t>
      </w:r>
    </w:p>
    <w:p w14:paraId="0000000A" w14:textId="75277791" w:rsidR="00BC6B9E" w:rsidRPr="00031EEB" w:rsidRDefault="00BC6B9E"/>
    <w:p w14:paraId="0ADFD436" w14:textId="77777777" w:rsidR="00F901BD" w:rsidRDefault="00F901BD" w:rsidP="00F901BD">
      <w:pPr>
        <w:rPr>
          <w:i/>
          <w:color w:val="7030A0"/>
          <w:lang w:val="uk-UA"/>
        </w:rPr>
      </w:pPr>
    </w:p>
    <w:p w14:paraId="3E67A2A5" w14:textId="77777777" w:rsidR="00F901BD" w:rsidRPr="00F901BD" w:rsidRDefault="00F901BD" w:rsidP="00F901BD">
      <w:pPr>
        <w:rPr>
          <w:i/>
          <w:color w:val="7030A0"/>
          <w:lang w:val="uk-UA"/>
        </w:rPr>
      </w:pPr>
    </w:p>
    <w:p w14:paraId="6C48C92D" w14:textId="050804B7" w:rsidR="00271CDE" w:rsidRPr="00031EEB" w:rsidRDefault="00BD016B">
      <w:pPr>
        <w:rPr>
          <w:lang w:val="uk-UA"/>
        </w:rPr>
      </w:pPr>
      <w:r w:rsidRPr="00031EEB">
        <w:t xml:space="preserve">1.4. </w:t>
      </w:r>
      <w:r w:rsidR="00271CDE" w:rsidRPr="00031EEB">
        <w:rPr>
          <w:lang w:val="uk-UA"/>
        </w:rPr>
        <w:t>До складу органу громадського самоврядування за посадами входять декан факультету (директор навчально-наукового інституту), його заступники та завідувачі кафедр факультету (навчально-наукового інституту).</w:t>
      </w:r>
    </w:p>
    <w:p w14:paraId="141BD74A" w14:textId="77777777" w:rsidR="00271CDE" w:rsidRPr="00031EEB" w:rsidRDefault="00271CDE"/>
    <w:p w14:paraId="0000000C" w14:textId="4D603ACD" w:rsidR="00BC6B9E" w:rsidRPr="00031EEB" w:rsidRDefault="00271CDE">
      <w:r w:rsidRPr="00031EEB">
        <w:rPr>
          <w:lang w:val="uk-UA"/>
        </w:rPr>
        <w:lastRenderedPageBreak/>
        <w:t xml:space="preserve">1.5. </w:t>
      </w:r>
      <w:r w:rsidR="00BD016B" w:rsidRPr="00031EEB">
        <w:t>Виб</w:t>
      </w:r>
      <w:r w:rsidR="00BD016B" w:rsidRPr="00C3675B">
        <w:t>ір</w:t>
      </w:r>
      <w:r w:rsidR="00BD016B" w:rsidRPr="00031EEB">
        <w:t>ні члени органу громадського самоврядування обираються строком на п'ять років від працівників та на один рік - від студентів факультету (навчально-наукового інституту).</w:t>
      </w:r>
    </w:p>
    <w:p w14:paraId="0000000D" w14:textId="77777777" w:rsidR="00BC6B9E" w:rsidRPr="00031EEB" w:rsidRDefault="00BC6B9E"/>
    <w:p w14:paraId="66B6AC62" w14:textId="6046B240" w:rsidR="00C3675B" w:rsidRPr="006E6852" w:rsidRDefault="00BD016B">
      <w:pPr>
        <w:rPr>
          <w:lang w:val="uk-UA"/>
        </w:rPr>
      </w:pPr>
      <w:r w:rsidRPr="00031EEB">
        <w:t>1.</w:t>
      </w:r>
      <w:r w:rsidR="00271CDE" w:rsidRPr="00031EEB">
        <w:rPr>
          <w:lang w:val="uk-UA"/>
        </w:rPr>
        <w:t>6</w:t>
      </w:r>
      <w:r w:rsidRPr="00031EEB">
        <w:t>. Засідання органу громадського самоврядування факультету (навчально-наукового інституту) скликаються за потребою, але не рідше одного разу на рік  за рішенням вченої ради факультету (навчально-наукового інституту) або декана (директора)</w:t>
      </w:r>
      <w:r w:rsidR="00C3675B">
        <w:rPr>
          <w:lang w:val="uk-UA"/>
        </w:rPr>
        <w:t xml:space="preserve"> </w:t>
      </w:r>
      <w:r w:rsidR="00C3675B" w:rsidRPr="00031EEB">
        <w:t>факультету (</w:t>
      </w:r>
      <w:r w:rsidR="00C3675B" w:rsidRPr="006E6852">
        <w:rPr>
          <w:lang w:val="uk-UA"/>
        </w:rPr>
        <w:t>навчально-наукового інституту)</w:t>
      </w:r>
      <w:r w:rsidRPr="006E6852">
        <w:rPr>
          <w:lang w:val="uk-UA"/>
        </w:rPr>
        <w:t xml:space="preserve">. </w:t>
      </w:r>
    </w:p>
    <w:p w14:paraId="13311B18" w14:textId="277C451B" w:rsidR="006E6852" w:rsidRPr="006E6852" w:rsidRDefault="006E6852" w:rsidP="006E6852">
      <w:pPr>
        <w:rPr>
          <w:lang w:val="uk-UA"/>
        </w:rPr>
      </w:pPr>
      <w:r w:rsidRPr="006E6852">
        <w:rPr>
          <w:lang w:val="uk-UA"/>
        </w:rPr>
        <w:t xml:space="preserve">Скликання чергової </w:t>
      </w:r>
      <w:r w:rsidRPr="006E6852">
        <w:rPr>
          <w:lang w:val="uk-UA"/>
        </w:rPr>
        <w:t>з</w:t>
      </w:r>
      <w:r w:rsidRPr="006E6852">
        <w:rPr>
          <w:lang w:val="uk-UA"/>
        </w:rPr>
        <w:t>асідання органу громадського самоврядування здійснюється</w:t>
      </w:r>
      <w:r>
        <w:t xml:space="preserve"> на підставі спільного</w:t>
      </w:r>
      <w:r>
        <w:rPr>
          <w:lang w:val="uk-UA"/>
        </w:rPr>
        <w:t xml:space="preserve"> </w:t>
      </w:r>
      <w:r>
        <w:t>рішення декана</w:t>
      </w:r>
      <w:r>
        <w:rPr>
          <w:lang w:val="uk-UA"/>
        </w:rPr>
        <w:t xml:space="preserve"> факультету (директора навчально-наукового інституту)</w:t>
      </w:r>
      <w:r>
        <w:t xml:space="preserve"> та </w:t>
      </w:r>
      <w:r w:rsidRPr="006E6852">
        <w:rPr>
          <w:lang w:val="uk-UA"/>
        </w:rPr>
        <w:t>профспілкового бюро співробітників</w:t>
      </w:r>
      <w:r w:rsidRPr="006E6852">
        <w:rPr>
          <w:lang w:val="uk-UA"/>
        </w:rPr>
        <w:t xml:space="preserve"> факультету </w:t>
      </w:r>
      <w:r w:rsidRPr="006E6852">
        <w:rPr>
          <w:lang w:val="uk-UA"/>
        </w:rPr>
        <w:t>(навчально-наукового інституту), оформленого</w:t>
      </w:r>
      <w:r w:rsidRPr="006E6852">
        <w:rPr>
          <w:lang w:val="uk-UA"/>
        </w:rPr>
        <w:t xml:space="preserve"> </w:t>
      </w:r>
      <w:r w:rsidRPr="006E6852">
        <w:rPr>
          <w:lang w:val="uk-UA"/>
        </w:rPr>
        <w:t>відповідним протоколом</w:t>
      </w:r>
      <w:r w:rsidRPr="006E6852">
        <w:rPr>
          <w:lang w:val="uk-UA"/>
        </w:rPr>
        <w:t>.</w:t>
      </w:r>
    </w:p>
    <w:p w14:paraId="6B49128E" w14:textId="4E14E12F" w:rsidR="006E6852" w:rsidRPr="006E6852" w:rsidRDefault="006E6852" w:rsidP="006E6852">
      <w:pPr>
        <w:rPr>
          <w:lang w:val="uk-UA"/>
        </w:rPr>
      </w:pPr>
      <w:r w:rsidRPr="006E6852">
        <w:rPr>
          <w:lang w:val="uk-UA"/>
        </w:rPr>
        <w:t>Чергове з</w:t>
      </w:r>
      <w:r w:rsidRPr="006E6852">
        <w:rPr>
          <w:lang w:val="uk-UA"/>
        </w:rPr>
        <w:t xml:space="preserve">асідання органу громадського самоврядування </w:t>
      </w:r>
      <w:r w:rsidRPr="006E6852">
        <w:rPr>
          <w:lang w:val="uk-UA"/>
        </w:rPr>
        <w:t>може бути скликано</w:t>
      </w:r>
      <w:r w:rsidRPr="006E6852">
        <w:rPr>
          <w:lang w:val="uk-UA"/>
        </w:rPr>
        <w:t xml:space="preserve"> профспілковим бюро</w:t>
      </w:r>
      <w:r w:rsidRPr="006E6852">
        <w:rPr>
          <w:lang w:val="uk-UA"/>
        </w:rPr>
        <w:t xml:space="preserve"> </w:t>
      </w:r>
      <w:r w:rsidRPr="006E6852">
        <w:rPr>
          <w:lang w:val="uk-UA"/>
        </w:rPr>
        <w:t>співробітників факультету (навчально-наукового інституту)</w:t>
      </w:r>
      <w:r w:rsidRPr="006E6852">
        <w:rPr>
          <w:lang w:val="uk-UA"/>
        </w:rPr>
        <w:t xml:space="preserve"> </w:t>
      </w:r>
      <w:r w:rsidRPr="006E6852">
        <w:rPr>
          <w:lang w:val="uk-UA"/>
        </w:rPr>
        <w:t>без погодження з</w:t>
      </w:r>
      <w:r w:rsidRPr="006E6852">
        <w:rPr>
          <w:lang w:val="uk-UA"/>
        </w:rPr>
        <w:t xml:space="preserve"> д</w:t>
      </w:r>
      <w:r w:rsidRPr="006E6852">
        <w:rPr>
          <w:lang w:val="uk-UA"/>
        </w:rPr>
        <w:t>еканом</w:t>
      </w:r>
      <w:r w:rsidRPr="006E6852">
        <w:rPr>
          <w:lang w:val="uk-UA"/>
        </w:rPr>
        <w:t xml:space="preserve"> (директором) </w:t>
      </w:r>
      <w:r w:rsidRPr="006E6852">
        <w:rPr>
          <w:lang w:val="uk-UA"/>
        </w:rPr>
        <w:t>директором, якщо останній протягом 5 (п'яти) робочих днів не надав</w:t>
      </w:r>
      <w:r w:rsidRPr="006E6852">
        <w:rPr>
          <w:lang w:val="uk-UA"/>
        </w:rPr>
        <w:t xml:space="preserve"> </w:t>
      </w:r>
      <w:r w:rsidRPr="006E6852">
        <w:rPr>
          <w:lang w:val="uk-UA"/>
        </w:rPr>
        <w:t xml:space="preserve">згоди на </w:t>
      </w:r>
      <w:r w:rsidRPr="006E6852">
        <w:rPr>
          <w:lang w:val="uk-UA"/>
        </w:rPr>
        <w:t xml:space="preserve">його </w:t>
      </w:r>
      <w:r w:rsidRPr="006E6852">
        <w:rPr>
          <w:lang w:val="uk-UA"/>
        </w:rPr>
        <w:t>скликання.</w:t>
      </w:r>
    </w:p>
    <w:p w14:paraId="120FA8BC" w14:textId="5DB72D43" w:rsidR="006E6852" w:rsidRPr="006E6852" w:rsidRDefault="006E6852" w:rsidP="006E6852">
      <w:pPr>
        <w:rPr>
          <w:lang w:val="uk-UA"/>
        </w:rPr>
      </w:pPr>
      <w:r w:rsidRPr="006E6852">
        <w:rPr>
          <w:lang w:val="uk-UA"/>
        </w:rPr>
        <w:t>Позач</w:t>
      </w:r>
      <w:r w:rsidRPr="006E6852">
        <w:rPr>
          <w:lang w:val="uk-UA"/>
        </w:rPr>
        <w:t>ергове засідання органу громадського самоврядування може бути скликано здійснюється на підставі письмового</w:t>
      </w:r>
      <w:r w:rsidRPr="006E6852">
        <w:rPr>
          <w:lang w:val="uk-UA"/>
        </w:rPr>
        <w:t xml:space="preserve"> </w:t>
      </w:r>
      <w:r w:rsidRPr="006E6852">
        <w:rPr>
          <w:lang w:val="uk-UA"/>
        </w:rPr>
        <w:t>подання, підписаного не менш як однією третиною штатних працівників</w:t>
      </w:r>
      <w:r w:rsidRPr="006E6852">
        <w:rPr>
          <w:lang w:val="uk-UA"/>
        </w:rPr>
        <w:t xml:space="preserve"> </w:t>
      </w:r>
      <w:r w:rsidRPr="006E6852">
        <w:rPr>
          <w:lang w:val="uk-UA"/>
        </w:rPr>
        <w:t>факультету</w:t>
      </w:r>
      <w:r w:rsidRPr="006E6852">
        <w:rPr>
          <w:lang w:val="uk-UA"/>
        </w:rPr>
        <w:t xml:space="preserve"> </w:t>
      </w:r>
      <w:r w:rsidRPr="006E6852">
        <w:rPr>
          <w:lang w:val="uk-UA"/>
        </w:rPr>
        <w:t>(навчально-наукового і</w:t>
      </w:r>
      <w:bookmarkStart w:id="0" w:name="_GoBack"/>
      <w:bookmarkEnd w:id="0"/>
      <w:r w:rsidRPr="006E6852">
        <w:rPr>
          <w:lang w:val="uk-UA"/>
        </w:rPr>
        <w:t>нституту), або рішення Вченої Ради</w:t>
      </w:r>
      <w:r w:rsidRPr="006E6852">
        <w:rPr>
          <w:lang w:val="uk-UA"/>
        </w:rPr>
        <w:t xml:space="preserve"> </w:t>
      </w:r>
      <w:r w:rsidRPr="006E6852">
        <w:rPr>
          <w:lang w:val="uk-UA"/>
        </w:rPr>
        <w:t>Університету чи Вченої Ради факультету</w:t>
      </w:r>
      <w:r w:rsidRPr="006E6852">
        <w:rPr>
          <w:lang w:val="uk-UA"/>
        </w:rPr>
        <w:t xml:space="preserve"> </w:t>
      </w:r>
      <w:r w:rsidRPr="006E6852">
        <w:rPr>
          <w:lang w:val="uk-UA"/>
        </w:rPr>
        <w:t>(навчально-наукового інституту).</w:t>
      </w:r>
    </w:p>
    <w:p w14:paraId="684C8CE9" w14:textId="77777777" w:rsidR="00C3675B" w:rsidRPr="006E6852" w:rsidRDefault="00C3675B">
      <w:pPr>
        <w:rPr>
          <w:lang w:val="uk-UA"/>
        </w:rPr>
      </w:pPr>
    </w:p>
    <w:p w14:paraId="0000000E" w14:textId="6F1B8138" w:rsidR="00BC6B9E" w:rsidRPr="006E6852" w:rsidRDefault="00C3675B">
      <w:pPr>
        <w:rPr>
          <w:lang w:val="uk-UA"/>
        </w:rPr>
      </w:pPr>
      <w:r w:rsidRPr="006E6852">
        <w:rPr>
          <w:lang w:val="uk-UA"/>
        </w:rPr>
        <w:t xml:space="preserve">1.7. </w:t>
      </w:r>
      <w:r w:rsidR="00BD016B" w:rsidRPr="006E6852">
        <w:rPr>
          <w:lang w:val="uk-UA"/>
        </w:rPr>
        <w:t xml:space="preserve">Засідання органу громадського самоврядування факультету (навчально-наукового інституту) вважаються правомочними, якщо на них зареєструвалися не менше половини делегатів від </w:t>
      </w:r>
      <w:proofErr w:type="spellStart"/>
      <w:r w:rsidR="00BD016B" w:rsidRPr="006E6852">
        <w:rPr>
          <w:lang w:val="uk-UA"/>
        </w:rPr>
        <w:t>списочного</w:t>
      </w:r>
      <w:proofErr w:type="spellEnd"/>
      <w:r w:rsidR="00BD016B" w:rsidRPr="006E6852">
        <w:rPr>
          <w:lang w:val="uk-UA"/>
        </w:rPr>
        <w:t xml:space="preserve"> складу.</w:t>
      </w:r>
    </w:p>
    <w:p w14:paraId="0000000F" w14:textId="77777777" w:rsidR="00BC6B9E" w:rsidRPr="006E6852" w:rsidRDefault="00BC6B9E">
      <w:pPr>
        <w:rPr>
          <w:lang w:val="uk-UA"/>
        </w:rPr>
      </w:pPr>
    </w:p>
    <w:p w14:paraId="00000010" w14:textId="02A802EB" w:rsidR="00BC6B9E" w:rsidRPr="00031EEB" w:rsidRDefault="00BD016B">
      <w:r w:rsidRPr="00031EEB">
        <w:t>1.</w:t>
      </w:r>
      <w:r w:rsidR="00271CDE" w:rsidRPr="00031EEB">
        <w:rPr>
          <w:lang w:val="uk-UA"/>
        </w:rPr>
        <w:t>7</w:t>
      </w:r>
      <w:r w:rsidRPr="00031EEB">
        <w:t>. Орган громадського самоврядування факультету (навчально-наукового інституту):</w:t>
      </w:r>
    </w:p>
    <w:p w14:paraId="00000011" w14:textId="77777777" w:rsidR="00BC6B9E" w:rsidRPr="00031EEB" w:rsidRDefault="00BD016B">
      <w:pPr>
        <w:numPr>
          <w:ilvl w:val="0"/>
          <w:numId w:val="3"/>
        </w:numPr>
      </w:pPr>
      <w:r w:rsidRPr="00031EEB">
        <w:t>оцінює діяльність керівника факультету (навчально-наукового інституту);</w:t>
      </w:r>
    </w:p>
    <w:p w14:paraId="00000012" w14:textId="77777777" w:rsidR="00BC6B9E" w:rsidRPr="00031EEB" w:rsidRDefault="00BD016B">
      <w:pPr>
        <w:numPr>
          <w:ilvl w:val="0"/>
          <w:numId w:val="3"/>
        </w:numPr>
      </w:pPr>
      <w:r w:rsidRPr="00031EEB">
        <w:t>затверджує річний звіт про діяльність факультету (навчально-наукового інституту);</w:t>
      </w:r>
    </w:p>
    <w:p w14:paraId="00000013" w14:textId="77777777" w:rsidR="00BC6B9E" w:rsidRPr="00031EEB" w:rsidRDefault="00BD016B">
      <w:pPr>
        <w:numPr>
          <w:ilvl w:val="0"/>
          <w:numId w:val="3"/>
        </w:numPr>
      </w:pPr>
      <w:r w:rsidRPr="00031EEB">
        <w:t>подає керівнику закладу вищої освіти пропозиції щодо відкликання з посади керівника факультету (навчально-наукового інституту) з підстав, передбачених законодавством України, статутом Університету, укладеним з ним контрактом;</w:t>
      </w:r>
    </w:p>
    <w:p w14:paraId="00000014" w14:textId="77777777" w:rsidR="00BC6B9E" w:rsidRPr="00031EEB" w:rsidRDefault="00BD016B">
      <w:pPr>
        <w:numPr>
          <w:ilvl w:val="0"/>
          <w:numId w:val="3"/>
        </w:numPr>
      </w:pPr>
      <w:r w:rsidRPr="00031EEB">
        <w:t>обирає виборних представників до вченої ради факультету (навчально-наукового інституту) та виборних кандидатів до складу вченої ради Університету;</w:t>
      </w:r>
    </w:p>
    <w:p w14:paraId="00000015" w14:textId="77777777" w:rsidR="00BC6B9E" w:rsidRPr="00031EEB" w:rsidRDefault="00BD016B">
      <w:pPr>
        <w:numPr>
          <w:ilvl w:val="0"/>
          <w:numId w:val="3"/>
        </w:numPr>
      </w:pPr>
      <w:r w:rsidRPr="00031EEB">
        <w:t>обирає делегатів до вищого колегіального органу громадського самоврядування Університету;</w:t>
      </w:r>
    </w:p>
    <w:p w14:paraId="00000016" w14:textId="77777777" w:rsidR="00BC6B9E" w:rsidRPr="00031EEB" w:rsidRDefault="00BD016B">
      <w:pPr>
        <w:numPr>
          <w:ilvl w:val="0"/>
          <w:numId w:val="3"/>
        </w:numPr>
      </w:pPr>
      <w:r w:rsidRPr="00031EEB">
        <w:t xml:space="preserve">надає Ректору Університету згоду на призначення керівника факультету (навчально-наукового інституту); </w:t>
      </w:r>
    </w:p>
    <w:p w14:paraId="00000017" w14:textId="77777777" w:rsidR="00BC6B9E" w:rsidRPr="00031EEB" w:rsidRDefault="00BD016B">
      <w:pPr>
        <w:numPr>
          <w:ilvl w:val="0"/>
          <w:numId w:val="3"/>
        </w:numPr>
      </w:pPr>
      <w:r w:rsidRPr="00031EEB">
        <w:t>обговорює професійні якості претендентів на посади завідувачів кафедр факультету (навчально-наукового інституту) та надає відповідні пропозиції вченій раді Університету;</w:t>
      </w:r>
    </w:p>
    <w:p w14:paraId="00000018" w14:textId="77777777" w:rsidR="00BC6B9E" w:rsidRPr="00031EEB" w:rsidRDefault="00BD016B">
      <w:pPr>
        <w:numPr>
          <w:ilvl w:val="0"/>
          <w:numId w:val="3"/>
        </w:numPr>
      </w:pPr>
      <w:r w:rsidRPr="00031EEB">
        <w:t>подає Ректору Університету пропозиції щодо відкликання з посади декана факультету (директора інституту) з підстав, передбачених законодавством України, статутом Університету, укладеним з ним контрактом;</w:t>
      </w:r>
    </w:p>
    <w:p w14:paraId="00000019" w14:textId="77777777" w:rsidR="00BC6B9E" w:rsidRPr="00031EEB" w:rsidRDefault="00BC6B9E"/>
    <w:p w14:paraId="3F9B008B" w14:textId="0417F027" w:rsidR="00C3675B" w:rsidRPr="000C4E81" w:rsidRDefault="00BD016B">
      <w:pPr>
        <w:rPr>
          <w:lang w:val="uk-UA"/>
        </w:rPr>
      </w:pPr>
      <w:r w:rsidRPr="00031EEB">
        <w:lastRenderedPageBreak/>
        <w:t>1.</w:t>
      </w:r>
      <w:r w:rsidR="00271CDE" w:rsidRPr="00031EEB">
        <w:rPr>
          <w:lang w:val="uk-UA"/>
        </w:rPr>
        <w:t>8</w:t>
      </w:r>
      <w:r w:rsidRPr="000C4E81">
        <w:t xml:space="preserve">. </w:t>
      </w:r>
      <w:r w:rsidR="00C3675B" w:rsidRPr="000C4E81">
        <w:t xml:space="preserve">Рішення </w:t>
      </w:r>
      <w:r w:rsidR="000C4E81" w:rsidRPr="000C4E81">
        <w:t>орган</w:t>
      </w:r>
      <w:r w:rsidR="000C4E81" w:rsidRPr="000C4E81">
        <w:rPr>
          <w:lang w:val="uk-UA"/>
        </w:rPr>
        <w:t>у</w:t>
      </w:r>
      <w:r w:rsidR="000C4E81" w:rsidRPr="000C4E81">
        <w:t xml:space="preserve"> громадського самоврядування </w:t>
      </w:r>
      <w:r w:rsidR="00C3675B" w:rsidRPr="000C4E81">
        <w:t>факультету (навчально-наукового інституту) вважається прийнятим, якщо за нього проголосувало не менш половини учасників, присутніх на її засіданні.</w:t>
      </w:r>
      <w:r w:rsidR="00C3675B" w:rsidRPr="000C4E81">
        <w:rPr>
          <w:lang w:val="uk-UA"/>
        </w:rPr>
        <w:t xml:space="preserve"> </w:t>
      </w:r>
    </w:p>
    <w:p w14:paraId="72F71816" w14:textId="3DC902B9" w:rsidR="00C3675B" w:rsidRPr="000C4E81" w:rsidRDefault="00C3675B">
      <w:pPr>
        <w:rPr>
          <w:lang w:val="uk-UA"/>
        </w:rPr>
      </w:pPr>
      <w:r w:rsidRPr="000C4E81">
        <w:t xml:space="preserve">Рішення </w:t>
      </w:r>
      <w:r w:rsidR="000C4E81" w:rsidRPr="000C4E81">
        <w:t>орган</w:t>
      </w:r>
      <w:r w:rsidR="000C4E81" w:rsidRPr="000C4E81">
        <w:rPr>
          <w:lang w:val="uk-UA"/>
        </w:rPr>
        <w:t>у</w:t>
      </w:r>
      <w:r w:rsidR="000C4E81" w:rsidRPr="000C4E81">
        <w:t xml:space="preserve"> громадського самоврядування </w:t>
      </w:r>
      <w:r w:rsidRPr="000C4E81">
        <w:t>факультету</w:t>
      </w:r>
      <w:r w:rsidRPr="000C4E81">
        <w:rPr>
          <w:lang w:val="uk-UA"/>
        </w:rPr>
        <w:t xml:space="preserve"> </w:t>
      </w:r>
      <w:r w:rsidRPr="000C4E81">
        <w:t xml:space="preserve">(навчально-наукового інституту)  про надання згоди на призначення ректором Університету декана факультету </w:t>
      </w:r>
      <w:r w:rsidR="000C4E81" w:rsidRPr="000C4E81">
        <w:rPr>
          <w:lang w:val="uk-UA"/>
        </w:rPr>
        <w:t xml:space="preserve">(директора навчально-наукового інституту) </w:t>
      </w:r>
      <w:r w:rsidRPr="000C4E81">
        <w:t xml:space="preserve">приймається більшістю голосів від повного складу </w:t>
      </w:r>
      <w:r w:rsidRPr="000C4E81">
        <w:rPr>
          <w:lang w:val="uk-UA"/>
        </w:rPr>
        <w:t xml:space="preserve">(конференції) </w:t>
      </w:r>
      <w:r w:rsidRPr="000C4E81">
        <w:t>трудового колективу факультету</w:t>
      </w:r>
      <w:r w:rsidRPr="000C4E81">
        <w:rPr>
          <w:lang w:val="uk-UA"/>
        </w:rPr>
        <w:t xml:space="preserve"> </w:t>
      </w:r>
      <w:r w:rsidRPr="000C4E81">
        <w:t>(навчально-наукового інституту)  .</w:t>
      </w:r>
    </w:p>
    <w:p w14:paraId="5378A676" w14:textId="48D789F0" w:rsidR="00C3675B" w:rsidRPr="000C4E81" w:rsidRDefault="00BD016B">
      <w:r w:rsidRPr="000C4E81">
        <w:t xml:space="preserve">Рішення щодо подання про дострокове припинення повноважень декана факультету </w:t>
      </w:r>
      <w:r w:rsidR="000C4E81" w:rsidRPr="000C4E81">
        <w:rPr>
          <w:lang w:val="uk-UA"/>
        </w:rPr>
        <w:t xml:space="preserve">(директора навчально-наукового інституту) </w:t>
      </w:r>
      <w:r w:rsidR="000C4E81" w:rsidRPr="000C4E81">
        <w:t xml:space="preserve">вважається прийнятим, якщо за нього проголосувало не менш як дві третини голосів </w:t>
      </w:r>
      <w:proofErr w:type="spellStart"/>
      <w:r w:rsidR="000C4E81" w:rsidRPr="000C4E81">
        <w:rPr>
          <w:lang w:val="uk-UA"/>
        </w:rPr>
        <w:t>спискового</w:t>
      </w:r>
      <w:proofErr w:type="spellEnd"/>
      <w:r w:rsidR="000C4E81" w:rsidRPr="000C4E81">
        <w:t xml:space="preserve"> складу орган</w:t>
      </w:r>
      <w:r w:rsidR="000C4E81" w:rsidRPr="000C4E81">
        <w:rPr>
          <w:lang w:val="uk-UA"/>
        </w:rPr>
        <w:t>у</w:t>
      </w:r>
      <w:r w:rsidR="000C4E81" w:rsidRPr="000C4E81">
        <w:t xml:space="preserve"> громадського самоврядування факультету</w:t>
      </w:r>
      <w:r w:rsidR="000C4E81" w:rsidRPr="000C4E81">
        <w:rPr>
          <w:lang w:val="uk-UA"/>
        </w:rPr>
        <w:t xml:space="preserve"> </w:t>
      </w:r>
      <w:r w:rsidR="000C4E81" w:rsidRPr="000C4E81">
        <w:t>(навчально-наукового інституту)</w:t>
      </w:r>
      <w:r w:rsidRPr="000C4E81">
        <w:t xml:space="preserve">. </w:t>
      </w:r>
    </w:p>
    <w:p w14:paraId="0000001A" w14:textId="0FD39A13" w:rsidR="00BC6B9E" w:rsidRPr="00C3675B" w:rsidRDefault="00BD016B">
      <w:pPr>
        <w:rPr>
          <w:lang w:val="uk-UA"/>
        </w:rPr>
      </w:pPr>
      <w:r w:rsidRPr="000C4E81">
        <w:t>Рішення про проведення таємного або відкритого голосування орган громадського самоврядування факультету (навчально-наукового інституту</w:t>
      </w:r>
      <w:r w:rsidR="00793842" w:rsidRPr="00C3675B">
        <w:rPr>
          <w:lang w:val="uk-UA"/>
        </w:rPr>
        <w:t>)</w:t>
      </w:r>
      <w:r w:rsidRPr="00C3675B">
        <w:t xml:space="preserve"> </w:t>
      </w:r>
      <w:r w:rsidRPr="00031EEB">
        <w:t>приймає самостійно.</w:t>
      </w:r>
      <w:r w:rsidR="00C3675B">
        <w:rPr>
          <w:lang w:val="uk-UA"/>
        </w:rPr>
        <w:t xml:space="preserve"> </w:t>
      </w:r>
      <w:r w:rsidR="00C3675B">
        <w:rPr>
          <w:lang w:val="uk-UA"/>
        </w:rPr>
        <w:t>У випадках, якщо законодавством, Статутом чи іншими документами Університету встановлено інші умови прийняття рішення, застосовуються норми відповідних нормативних документів.</w:t>
      </w:r>
    </w:p>
    <w:p w14:paraId="4DCBD977" w14:textId="77777777" w:rsidR="000C4E81" w:rsidRPr="000C4E81" w:rsidRDefault="000C4E81" w:rsidP="00F901BD"/>
    <w:p w14:paraId="0000001B" w14:textId="685D3798" w:rsidR="00BC6B9E" w:rsidRPr="000C4E81" w:rsidRDefault="000C4E81" w:rsidP="00F901BD">
      <w:r w:rsidRPr="000C4E81">
        <w:rPr>
          <w:lang w:val="uk-UA"/>
        </w:rPr>
        <w:t>1.9.</w:t>
      </w:r>
      <w:r w:rsidR="00F901BD" w:rsidRPr="000C4E81">
        <w:t xml:space="preserve"> Інші </w:t>
      </w:r>
      <w:r w:rsidRPr="000C4E81">
        <w:rPr>
          <w:lang w:val="uk-UA"/>
        </w:rPr>
        <w:t xml:space="preserve">(Крім визначених законодавством, Статутом Університету, Положенням про конференцію трудового колективу Університету та цим Положенням) </w:t>
      </w:r>
      <w:r w:rsidR="00F901BD" w:rsidRPr="000C4E81">
        <w:t xml:space="preserve">питання діяльності </w:t>
      </w:r>
      <w:r w:rsidRPr="000C4E81">
        <w:t>орган</w:t>
      </w:r>
      <w:r w:rsidRPr="000C4E81">
        <w:rPr>
          <w:lang w:val="uk-UA"/>
        </w:rPr>
        <w:t>у</w:t>
      </w:r>
      <w:r w:rsidRPr="000C4E81">
        <w:t xml:space="preserve"> громадського самоврядування факультету (навчально-наукового інституту</w:t>
      </w:r>
      <w:r w:rsidRPr="000C4E81">
        <w:rPr>
          <w:lang w:val="uk-UA"/>
        </w:rPr>
        <w:t>)</w:t>
      </w:r>
      <w:r w:rsidRPr="000C4E81">
        <w:t xml:space="preserve"> </w:t>
      </w:r>
      <w:r w:rsidR="00F901BD" w:rsidRPr="000C4E81">
        <w:t xml:space="preserve">(діяльність </w:t>
      </w:r>
      <w:r w:rsidRPr="000C4E81">
        <w:rPr>
          <w:lang w:val="uk-UA"/>
        </w:rPr>
        <w:t xml:space="preserve">його </w:t>
      </w:r>
      <w:r w:rsidR="00F901BD" w:rsidRPr="000C4E81">
        <w:t xml:space="preserve">робочих органів, процедурні питання проведення засідань, оформлення протоколів та прийнятих рішень тощо) </w:t>
      </w:r>
      <w:r w:rsidRPr="000C4E81">
        <w:rPr>
          <w:lang w:val="uk-UA"/>
        </w:rPr>
        <w:t>вирішуються органом громадського самоврядування самостійно</w:t>
      </w:r>
      <w:r w:rsidR="00F901BD" w:rsidRPr="000C4E81">
        <w:t>.</w:t>
      </w:r>
    </w:p>
    <w:p w14:paraId="0000001C" w14:textId="77777777" w:rsidR="00BC6B9E" w:rsidRPr="00031EEB" w:rsidRDefault="00BC6B9E"/>
    <w:p w14:paraId="0000001D" w14:textId="77777777" w:rsidR="00BC6B9E" w:rsidRPr="00031EEB" w:rsidRDefault="00BD016B">
      <w:r w:rsidRPr="00031EEB">
        <w:rPr>
          <w:b/>
        </w:rPr>
        <w:t>2. Вчена рада факультету (навчально-наукового інституту)</w:t>
      </w:r>
      <w:r w:rsidRPr="00031EEB">
        <w:t xml:space="preserve"> </w:t>
      </w:r>
    </w:p>
    <w:p w14:paraId="0000001E" w14:textId="77777777" w:rsidR="00BC6B9E" w:rsidRPr="00031EEB" w:rsidRDefault="00BC6B9E"/>
    <w:p w14:paraId="0000001F" w14:textId="77777777" w:rsidR="00BC6B9E" w:rsidRPr="00031EEB" w:rsidRDefault="00BD016B">
      <w:r w:rsidRPr="00031EEB">
        <w:t>2.1. Вчена рада факультету (навчально-наукового інституту) є колегіальним органом управління факультету (навчально-наукового інституту), який утворюється строком на 5 років. Повноваження членів вченої ради від студентів становлять один рік.</w:t>
      </w:r>
    </w:p>
    <w:p w14:paraId="00000020" w14:textId="77777777" w:rsidR="00BC6B9E" w:rsidRPr="00031EEB" w:rsidRDefault="00BC6B9E"/>
    <w:p w14:paraId="00000021" w14:textId="77777777" w:rsidR="00BC6B9E" w:rsidRPr="00031EEB" w:rsidRDefault="00BD016B">
      <w:r w:rsidRPr="00031EEB">
        <w:t>2.2. У складі Вченої ради факультету (навчально-наукового інституту) повинні бути представлені всі категорії учасників освітнього процесу факультету  (навчально-наукового інституту). При цьому не менш як 75 відсотків складу Вченої ради факультету  (навчально-наукового інституту) повинні становити наукові та науково- педагогічні працівники, які працюють на факультеті (в навчально-науковому інституті) на постійній основі, і не менш як 10 відсотків – виборні представники з числа студентів, які обираються студентами факультету (навчально-наукового інституту) шляхом прямих таємних виборів. Процедуру обрання затверджує орган студентського самоврядування Університету.</w:t>
      </w:r>
    </w:p>
    <w:p w14:paraId="00000022" w14:textId="77777777" w:rsidR="00BC6B9E" w:rsidRPr="00031EEB" w:rsidRDefault="00BC6B9E"/>
    <w:p w14:paraId="00000023" w14:textId="13B0FEB7" w:rsidR="00BC6B9E" w:rsidRPr="00031EEB" w:rsidRDefault="00BD016B">
      <w:r w:rsidRPr="00031EEB">
        <w:t>2.3. Кількісний склад вчених рад факультетів (навчально-наукових інститутів) затверджує вчена рада Університету</w:t>
      </w:r>
      <w:r w:rsidR="00130E37" w:rsidRPr="00031EEB">
        <w:rPr>
          <w:lang w:val="uk-UA"/>
        </w:rPr>
        <w:t xml:space="preserve"> за поданням керівників відповідних структурних підрозділів</w:t>
      </w:r>
      <w:r w:rsidRPr="00031EEB">
        <w:t>.</w:t>
      </w:r>
    </w:p>
    <w:p w14:paraId="00000024" w14:textId="77777777" w:rsidR="00BC6B9E" w:rsidRPr="00031EEB" w:rsidRDefault="00BC6B9E"/>
    <w:p w14:paraId="00000025" w14:textId="77777777" w:rsidR="00BC6B9E" w:rsidRPr="00031EEB" w:rsidRDefault="00BD016B">
      <w:r w:rsidRPr="00031EEB">
        <w:t xml:space="preserve">2.4. До складу вченої ради факультету (навчально-наукового інституту) входять за посадами: </w:t>
      </w:r>
    </w:p>
    <w:p w14:paraId="00000026" w14:textId="77777777" w:rsidR="00BC6B9E" w:rsidRPr="00031EEB" w:rsidRDefault="00BD016B">
      <w:pPr>
        <w:numPr>
          <w:ilvl w:val="0"/>
          <w:numId w:val="1"/>
        </w:numPr>
      </w:pPr>
      <w:r w:rsidRPr="00031EEB">
        <w:lastRenderedPageBreak/>
        <w:t>керівник факультету (навчально-наукового інституту), у т. ч. науково-педагогічні працівники, на яких покладено обов'язки керівника;</w:t>
      </w:r>
    </w:p>
    <w:p w14:paraId="00000027" w14:textId="77777777" w:rsidR="00BC6B9E" w:rsidRPr="00031EEB" w:rsidRDefault="00BD016B">
      <w:pPr>
        <w:numPr>
          <w:ilvl w:val="0"/>
          <w:numId w:val="1"/>
        </w:numPr>
      </w:pPr>
      <w:r w:rsidRPr="00031EEB">
        <w:t xml:space="preserve">заступники керівника факультету (навчально-наукового інституту), у т.ч. науково-педагогічні працівники, на яких покладено обов'язки заступника керівника за відповідним напрямом; </w:t>
      </w:r>
    </w:p>
    <w:p w14:paraId="00000028" w14:textId="77777777" w:rsidR="00BC6B9E" w:rsidRPr="00031EEB" w:rsidRDefault="00BD016B">
      <w:pPr>
        <w:numPr>
          <w:ilvl w:val="0"/>
          <w:numId w:val="1"/>
        </w:numPr>
      </w:pPr>
      <w:r w:rsidRPr="00031EEB">
        <w:t xml:space="preserve">завідувачі кафедрами; </w:t>
      </w:r>
    </w:p>
    <w:p w14:paraId="00000029" w14:textId="61BD2B24" w:rsidR="00BC6B9E" w:rsidRPr="00031EEB" w:rsidRDefault="00BD016B">
      <w:pPr>
        <w:numPr>
          <w:ilvl w:val="0"/>
          <w:numId w:val="1"/>
        </w:numPr>
      </w:pPr>
      <w:r w:rsidRPr="00031EEB">
        <w:t>професори</w:t>
      </w:r>
      <w:r w:rsidR="00130E37" w:rsidRPr="00031EEB">
        <w:rPr>
          <w:lang w:val="uk-UA"/>
        </w:rPr>
        <w:t xml:space="preserve"> (за згодою)</w:t>
      </w:r>
      <w:r w:rsidRPr="00031EEB">
        <w:t xml:space="preserve">; </w:t>
      </w:r>
    </w:p>
    <w:p w14:paraId="0000002A" w14:textId="77777777" w:rsidR="00BC6B9E" w:rsidRPr="00031EEB" w:rsidRDefault="00BD016B">
      <w:pPr>
        <w:numPr>
          <w:ilvl w:val="0"/>
          <w:numId w:val="1"/>
        </w:numPr>
      </w:pPr>
      <w:r w:rsidRPr="00031EEB">
        <w:t>голова профспілкового бюро первинної профспілкової організації співробітників факультету (навчально-наукового інституту);</w:t>
      </w:r>
    </w:p>
    <w:p w14:paraId="0000002B" w14:textId="77777777" w:rsidR="00BC6B9E" w:rsidRPr="00031EEB" w:rsidRDefault="00BD016B">
      <w:pPr>
        <w:numPr>
          <w:ilvl w:val="0"/>
          <w:numId w:val="1"/>
        </w:numPr>
      </w:pPr>
      <w:r w:rsidRPr="00031EEB">
        <w:t>голова профспілкового бюро первинної профспілкової організації студентів та аспірантів факультету (навчально-наукового інституту);</w:t>
      </w:r>
    </w:p>
    <w:p w14:paraId="0000002C" w14:textId="77777777" w:rsidR="00BC6B9E" w:rsidRPr="00031EEB" w:rsidRDefault="00BD016B">
      <w:pPr>
        <w:numPr>
          <w:ilvl w:val="0"/>
          <w:numId w:val="1"/>
        </w:numPr>
      </w:pPr>
      <w:r w:rsidRPr="00031EEB">
        <w:t>голова органу студентського самоврядування факультету (навчально-наукового інституту).</w:t>
      </w:r>
    </w:p>
    <w:p w14:paraId="0000002D" w14:textId="77777777" w:rsidR="00BC6B9E" w:rsidRPr="00031EEB" w:rsidRDefault="00BC6B9E"/>
    <w:p w14:paraId="0000002E" w14:textId="6DBB5F8C" w:rsidR="00BC6B9E" w:rsidRPr="00031EEB" w:rsidRDefault="00BD016B">
      <w:r w:rsidRPr="00031EEB">
        <w:t>2.5.</w:t>
      </w:r>
      <w:r w:rsidRPr="00031EEB">
        <w:tab/>
        <w:t>Вибори до складу вченої ради починаються за 30 календарних днів до закінчення повноважень попереднього складу Вченої ради. Кандидатури до нового складу вченої ради висуваються відповідно до квот, визначених Вченою радою попереднього складу, загальними зборами</w:t>
      </w:r>
      <w:r w:rsidR="00130E37" w:rsidRPr="00031EEB">
        <w:rPr>
          <w:lang w:val="uk-UA"/>
        </w:rPr>
        <w:t xml:space="preserve"> трудових колективів </w:t>
      </w:r>
      <w:r w:rsidRPr="00031EEB">
        <w:t xml:space="preserve">кафедр шляхом відкритого голосування не пізніше ніж за </w:t>
      </w:r>
      <w:r w:rsidR="00130E37" w:rsidRPr="00031EEB">
        <w:rPr>
          <w:lang w:val="uk-UA"/>
        </w:rPr>
        <w:t>7 днів</w:t>
      </w:r>
      <w:r w:rsidRPr="00031EEB">
        <w:t xml:space="preserve"> до голосування на загальних зборах трудового колективу </w:t>
      </w:r>
      <w:r w:rsidR="00271CDE" w:rsidRPr="00031EEB">
        <w:rPr>
          <w:lang w:val="uk-UA"/>
        </w:rPr>
        <w:t xml:space="preserve">органу громадського самоврядування </w:t>
      </w:r>
      <w:r w:rsidRPr="00031EEB">
        <w:t>факультету</w:t>
      </w:r>
      <w:r w:rsidR="00271CDE" w:rsidRPr="00031EEB">
        <w:rPr>
          <w:lang w:val="uk-UA"/>
        </w:rPr>
        <w:t xml:space="preserve"> </w:t>
      </w:r>
      <w:r w:rsidR="00271CDE" w:rsidRPr="00031EEB">
        <w:t>(навчально-наукового інституту)</w:t>
      </w:r>
      <w:r w:rsidRPr="00031EEB">
        <w:t>.</w:t>
      </w:r>
    </w:p>
    <w:p w14:paraId="0000002F" w14:textId="77777777" w:rsidR="00BC6B9E" w:rsidRPr="00031EEB" w:rsidRDefault="00BC6B9E"/>
    <w:p w14:paraId="00000030" w14:textId="77777777" w:rsidR="00BC6B9E" w:rsidRPr="00031EEB" w:rsidRDefault="00BD016B">
      <w:r w:rsidRPr="00031EEB">
        <w:t>2.6. Склад вченої ради факультету (навчально-наукового інституту) затверджується наказом Ректора Університету протягом п’яти робочих днів з дня закінчення строку повноважень попереднього складу вченої ради факультету (навчально-наукового інституту).</w:t>
      </w:r>
    </w:p>
    <w:p w14:paraId="00000031" w14:textId="77777777" w:rsidR="00BC6B9E" w:rsidRPr="00031EEB" w:rsidRDefault="00BC6B9E"/>
    <w:p w14:paraId="00000032" w14:textId="77777777" w:rsidR="00BC6B9E" w:rsidRPr="00031EEB" w:rsidRDefault="00BD016B">
      <w:r w:rsidRPr="00031EEB">
        <w:t>2.7. Членство у вченій раді факультету (навчально-наукового інституту) достроково</w:t>
      </w:r>
    </w:p>
    <w:p w14:paraId="00000033" w14:textId="368079C2" w:rsidR="00BC6B9E" w:rsidRPr="00031EEB" w:rsidRDefault="00BD016B">
      <w:r w:rsidRPr="00031EEB">
        <w:t>припиняється у разі: звільнення з роботи або відрахування з Університету, зміни посади, яка передбачає членство у вченій раді, відкликання виборного представника</w:t>
      </w:r>
      <w:r w:rsidR="00130E37" w:rsidRPr="00031EEB">
        <w:rPr>
          <w:lang w:val="uk-UA"/>
        </w:rPr>
        <w:t xml:space="preserve"> суб’єктом його висування</w:t>
      </w:r>
      <w:r w:rsidRPr="00031EEB">
        <w:t xml:space="preserve">, подання членом вченої ради письмової заяви про вихід зі складу вченої ради тощо. У випадку звільнення з роботи науково-педагогічного працівника у зв’язку із закінченням терміну дії трудового договору (контракту) членство у вченій раді факультету (навчально-наукового інституту) не припиняється, якщо відповідна особа продовжує працювати на відповідній посаді до призначення в установленому порядку переможця конкурсного відбору на цю посаду і вона не подавала письмової заяви про вихід зі складу Вченої ради. </w:t>
      </w:r>
    </w:p>
    <w:p w14:paraId="00000034" w14:textId="77777777" w:rsidR="00BC6B9E" w:rsidRPr="00031EEB" w:rsidRDefault="00BC6B9E"/>
    <w:p w14:paraId="00000035" w14:textId="77777777" w:rsidR="00BC6B9E" w:rsidRPr="00031EEB" w:rsidRDefault="00BD016B">
      <w:r w:rsidRPr="00031EEB">
        <w:t xml:space="preserve">2.8. Голова вченої ради факультету (навчально-наукового інституту) обирається вченою радою відповідного структурного підрозділу з числа її членів, які мають науковий ступінь та вчене звання. </w:t>
      </w:r>
    </w:p>
    <w:p w14:paraId="00000036" w14:textId="77777777" w:rsidR="00BC6B9E" w:rsidRPr="00031EEB" w:rsidRDefault="00BC6B9E"/>
    <w:p w14:paraId="00000037" w14:textId="77777777" w:rsidR="00BC6B9E" w:rsidRPr="00031EEB" w:rsidRDefault="00BD016B">
      <w:r w:rsidRPr="00031EEB">
        <w:t xml:space="preserve">2.9. Заступника голови та вченого секретаря вченої ради факультету (навчально-наукового інституту) обирають з числа її членів, що є науково-педагогічними чи науковими працівниками за поданням голови вченої ради. </w:t>
      </w:r>
    </w:p>
    <w:p w14:paraId="00000038" w14:textId="77777777" w:rsidR="00BC6B9E" w:rsidRPr="00031EEB" w:rsidRDefault="00BC6B9E"/>
    <w:p w14:paraId="00000039" w14:textId="77777777" w:rsidR="00BC6B9E" w:rsidRPr="00031EEB" w:rsidRDefault="00BD016B">
      <w:r w:rsidRPr="00031EEB">
        <w:lastRenderedPageBreak/>
        <w:t xml:space="preserve">2.10. Відвідування засідань вченої ради її членами ради є обов'язковим. Поважними підставами відсутності члена вченої ради структурного підрозділу на засіданні є хвороба, відрядження, відпустка й т.п. </w:t>
      </w:r>
    </w:p>
    <w:p w14:paraId="0000003A" w14:textId="77777777" w:rsidR="00BC6B9E" w:rsidRPr="00031EEB" w:rsidRDefault="00BC6B9E"/>
    <w:p w14:paraId="0000003B" w14:textId="77777777" w:rsidR="00BC6B9E" w:rsidRPr="00031EEB" w:rsidRDefault="00BD016B">
      <w:r w:rsidRPr="00031EEB">
        <w:t xml:space="preserve">2.11. До участі у засіданнях, у тому числі на постійній основі, можуть запрошуватися інші особи (запрошені) без права голосу, що оформлюється відповідним розпорядженням керівника факультету </w:t>
      </w:r>
      <w:r w:rsidRPr="00793842">
        <w:rPr>
          <w:color w:val="FF0000"/>
        </w:rPr>
        <w:t>та</w:t>
      </w:r>
      <w:r w:rsidRPr="00031EEB">
        <w:t xml:space="preserve"> інституту. </w:t>
      </w:r>
    </w:p>
    <w:p w14:paraId="0000003C" w14:textId="77777777" w:rsidR="00BC6B9E" w:rsidRPr="00031EEB" w:rsidRDefault="00BC6B9E"/>
    <w:p w14:paraId="0000003D" w14:textId="77777777" w:rsidR="00BC6B9E" w:rsidRPr="00031EEB" w:rsidRDefault="00BD016B">
      <w:r w:rsidRPr="00031EEB">
        <w:t>2.12. Вчена рада факультету (навчально-наукового інституту):</w:t>
      </w:r>
    </w:p>
    <w:p w14:paraId="0000003E" w14:textId="77777777" w:rsidR="00BC6B9E" w:rsidRPr="00031EEB" w:rsidRDefault="00BD016B">
      <w:pPr>
        <w:numPr>
          <w:ilvl w:val="0"/>
          <w:numId w:val="2"/>
        </w:numPr>
      </w:pPr>
      <w:r w:rsidRPr="00031EEB">
        <w:t>визначає стратегію та перспективні напрями освітньої та наукової діяльності факультету (навчально-наукового інституту) ;</w:t>
      </w:r>
    </w:p>
    <w:p w14:paraId="0000003F" w14:textId="756A6AE9" w:rsidR="00BC6B9E" w:rsidRPr="00031EEB" w:rsidRDefault="00BD016B">
      <w:pPr>
        <w:numPr>
          <w:ilvl w:val="0"/>
          <w:numId w:val="2"/>
        </w:numPr>
      </w:pPr>
      <w:r w:rsidRPr="00031EEB">
        <w:t xml:space="preserve">погоджує освітні програми та </w:t>
      </w:r>
      <w:r w:rsidR="000C79E7" w:rsidRPr="00031EEB">
        <w:rPr>
          <w:lang w:val="uk-UA"/>
        </w:rPr>
        <w:t xml:space="preserve">Затверджує </w:t>
      </w:r>
      <w:r w:rsidRPr="00031EEB">
        <w:t>навчальні плани для всіх рівнів вищої освіти та спеціальностей факультету (навчально-наукового інституту)</w:t>
      </w:r>
      <w:r w:rsidR="000C79E7" w:rsidRPr="00031EEB">
        <w:rPr>
          <w:lang w:val="uk-UA"/>
        </w:rPr>
        <w:t xml:space="preserve"> та зміни до навчальних планів</w:t>
      </w:r>
      <w:r w:rsidRPr="00031EEB">
        <w:t>;</w:t>
      </w:r>
    </w:p>
    <w:p w14:paraId="00000040" w14:textId="77777777" w:rsidR="00BC6B9E" w:rsidRPr="00031EEB" w:rsidRDefault="00BD016B">
      <w:pPr>
        <w:numPr>
          <w:ilvl w:val="0"/>
          <w:numId w:val="2"/>
        </w:numPr>
      </w:pPr>
      <w:r w:rsidRPr="00031EEB">
        <w:t>ухвалює рішення з питань організації освітнього процесу на факультеті (в навчально-науковому інституті) ;</w:t>
      </w:r>
    </w:p>
    <w:p w14:paraId="00000041" w14:textId="4944BAE2" w:rsidR="00BC6B9E" w:rsidRPr="00031EEB" w:rsidRDefault="000C79E7">
      <w:pPr>
        <w:numPr>
          <w:ilvl w:val="0"/>
          <w:numId w:val="2"/>
        </w:numPr>
      </w:pPr>
      <w:r w:rsidRPr="00031EEB">
        <w:t>схвалює</w:t>
      </w:r>
      <w:r w:rsidR="00BD016B" w:rsidRPr="00031EEB">
        <w:t xml:space="preserve"> основні напрями проведення наукових досліджень та інноваційної діяльності факультету (навчально-наукового інституту);</w:t>
      </w:r>
    </w:p>
    <w:p w14:paraId="00000042" w14:textId="77777777" w:rsidR="00BC6B9E" w:rsidRPr="00031EEB" w:rsidRDefault="00BD016B">
      <w:pPr>
        <w:numPr>
          <w:ilvl w:val="0"/>
          <w:numId w:val="2"/>
        </w:numPr>
      </w:pPr>
      <w:r w:rsidRPr="00031EEB">
        <w:t>приймає рішення щодо визнання результатів підвищення кваліфікації науково-педагогічних і наукових працівників у випадках, коли таке визнання, відповідно до законодавства, є потрібним;</w:t>
      </w:r>
    </w:p>
    <w:p w14:paraId="00000043" w14:textId="0E33B10D" w:rsidR="00BC6B9E" w:rsidRPr="00031EEB" w:rsidRDefault="00BD016B">
      <w:pPr>
        <w:numPr>
          <w:ilvl w:val="0"/>
          <w:numId w:val="2"/>
        </w:numPr>
      </w:pPr>
      <w:r w:rsidRPr="00031EEB">
        <w:t>встановлює іменні та персональні стипендії, які закріплені за факультетом, та рекомендує кандидатури на здобуття</w:t>
      </w:r>
      <w:r w:rsidR="000C79E7" w:rsidRPr="00031EEB">
        <w:rPr>
          <w:lang w:val="uk-UA"/>
        </w:rPr>
        <w:t xml:space="preserve"> іменних та персональних стипендій</w:t>
      </w:r>
      <w:r w:rsidRPr="00031EEB">
        <w:t>;</w:t>
      </w:r>
    </w:p>
    <w:p w14:paraId="00000044" w14:textId="77777777" w:rsidR="00BC6B9E" w:rsidRPr="00031EEB" w:rsidRDefault="00BD016B">
      <w:pPr>
        <w:numPr>
          <w:ilvl w:val="0"/>
          <w:numId w:val="2"/>
        </w:numPr>
      </w:pPr>
      <w:r w:rsidRPr="00031EEB">
        <w:t>здійснює інші повноваження, делеговані вченою радою Університету.</w:t>
      </w:r>
    </w:p>
    <w:p w14:paraId="00000045" w14:textId="77777777" w:rsidR="00BC6B9E" w:rsidRPr="00031EEB" w:rsidRDefault="00BC6B9E"/>
    <w:p w14:paraId="00000046" w14:textId="77777777" w:rsidR="00BC6B9E" w:rsidRPr="00031EEB" w:rsidRDefault="00BD016B">
      <w:r w:rsidRPr="00031EEB">
        <w:t xml:space="preserve">2.13. Рішення про проведення таємного або відкритого голосування вчена рада факультету (навчально-наукового інституту) приймає самостійно, крім рішень, для яких процедуру голосування визначено законодавством, Статутом чи іншими нормативно-правовими документами Університету. Лічильна комісія для таємного голосування (не менше трьох осіб) обирається відкритим голосуванням із числа членів вченої ради факультету (навчально-наукового інституту), присутніх на засіданні, та несе повну відповідальність за дотримання процедури і достовірність результатів таємного голосування. У роботі лічильної . комісії не можуть брати участь члени вченої ради, кандидатури яких внесено до бюлетеня для голосування. </w:t>
      </w:r>
    </w:p>
    <w:p w14:paraId="00000047" w14:textId="77777777" w:rsidR="00BC6B9E" w:rsidRPr="00031EEB" w:rsidRDefault="00BC6B9E"/>
    <w:p w14:paraId="00000048" w14:textId="77777777" w:rsidR="00BC6B9E" w:rsidRPr="00031EEB" w:rsidRDefault="00BD016B">
      <w:r w:rsidRPr="00031EEB">
        <w:t xml:space="preserve">2.14. Рішення вченої ради факультету (навчально-наукового інституту) приймаються простою більшістю голосів учасників засідання, якщо інше не передбачено законодавством, Статутом чи іншими нормативно-правовими документами Університету. Рішення вченої ради факультету (навчально-наукового інституту) вводяться в дію деканом факультету (директором навчально-наукового інституту). </w:t>
      </w:r>
    </w:p>
    <w:p w14:paraId="00000049" w14:textId="77777777" w:rsidR="00BC6B9E" w:rsidRPr="00031EEB" w:rsidRDefault="00BC6B9E"/>
    <w:p w14:paraId="0000004A" w14:textId="77777777" w:rsidR="00BC6B9E" w:rsidRPr="00031EEB" w:rsidRDefault="00BD016B">
      <w:r w:rsidRPr="00031EEB">
        <w:t>2.15. Рішення вченої ради факультету (навчально-наукового інституту) може бути скасовано вченою радою або ректором Університету у разі його невідповідності законодавству, Статуту чи іншим нормативним документам Університету.</w:t>
      </w:r>
    </w:p>
    <w:p w14:paraId="0000004B" w14:textId="77777777" w:rsidR="00BC6B9E" w:rsidRPr="00031EEB" w:rsidRDefault="00BC6B9E"/>
    <w:p w14:paraId="0000004C" w14:textId="007CDEA5" w:rsidR="00BC6B9E" w:rsidRPr="00031EEB" w:rsidRDefault="00BD016B">
      <w:r w:rsidRPr="00031EEB">
        <w:t>2.16. Вчена рада факультету (навчально-наукового інституту) працює згідно з планом її роботи на навчальний рік, який затверджується відповідною вченою радою</w:t>
      </w:r>
      <w:r w:rsidR="000C79E7" w:rsidRPr="00031EEB">
        <w:rPr>
          <w:lang w:val="uk-UA"/>
        </w:rPr>
        <w:t xml:space="preserve"> на першому засіданні відповідного навчального року</w:t>
      </w:r>
      <w:r w:rsidRPr="00031EEB">
        <w:t>.</w:t>
      </w:r>
    </w:p>
    <w:p w14:paraId="0000004D" w14:textId="77777777" w:rsidR="00BC6B9E" w:rsidRPr="00031EEB" w:rsidRDefault="00BC6B9E"/>
    <w:p w14:paraId="0000004E" w14:textId="77777777" w:rsidR="00BC6B9E" w:rsidRPr="00031EEB" w:rsidRDefault="00BD016B">
      <w:r w:rsidRPr="00031EEB">
        <w:t>2.17. Планові засідання вченої ради факультету (навчально-наукового інституту), як правило, відбуваються щомісячно. Позачергове засідання вченої ради може відбуватися за рішенням Ректора Університету, декана факультету (директора навчально-наукового інституту) або голови відповідної вченої ради.</w:t>
      </w:r>
    </w:p>
    <w:p w14:paraId="0000004F" w14:textId="77777777" w:rsidR="00BC6B9E" w:rsidRPr="00031EEB" w:rsidRDefault="00BC6B9E"/>
    <w:p w14:paraId="00000050" w14:textId="77777777" w:rsidR="00BC6B9E" w:rsidRPr="00031EEB" w:rsidRDefault="00BD016B">
      <w:r w:rsidRPr="00031EEB">
        <w:t xml:space="preserve">2.18. Засідання Вченої ради вважається правомочним, якщо у ньому беруть участь не менше половини членів ради, а у випадках вирішення кадрових питань – не менше 2/3 членів Вченої ради. </w:t>
      </w:r>
    </w:p>
    <w:p w14:paraId="00000051" w14:textId="77777777" w:rsidR="00BC6B9E" w:rsidRPr="00031EEB" w:rsidRDefault="00BC6B9E"/>
    <w:p w14:paraId="00000052" w14:textId="77777777" w:rsidR="00BC6B9E" w:rsidRPr="00031EEB" w:rsidRDefault="00BD016B">
      <w:r w:rsidRPr="00031EEB">
        <w:t>3. Прикінцеві положення</w:t>
      </w:r>
    </w:p>
    <w:p w14:paraId="00000053" w14:textId="77777777" w:rsidR="00BC6B9E" w:rsidRPr="00031EEB" w:rsidRDefault="00BC6B9E"/>
    <w:p w14:paraId="00000054" w14:textId="77777777" w:rsidR="00BC6B9E" w:rsidRPr="00031EEB" w:rsidRDefault="00BD016B">
      <w:r w:rsidRPr="00031EEB">
        <w:t>3.1. Повноваження членів органів громадського самоврядування і вчених рад факультетів (навчально-наукових інститутів), обраних до введення у дію цього Положення, є чинними до закінчення строку, на який вони були обрані.</w:t>
      </w:r>
    </w:p>
    <w:p w14:paraId="00000055" w14:textId="77777777" w:rsidR="00BC6B9E" w:rsidRPr="00031EEB" w:rsidRDefault="00BC6B9E"/>
    <w:p w14:paraId="00000056" w14:textId="77777777" w:rsidR="00BC6B9E" w:rsidRDefault="00BD016B">
      <w:r w:rsidRPr="00031EEB">
        <w:t>3.2. Всі питання щодо діяльності органу громадського самоврядування та вченої ради факультету (навчально-наукового інституту) , не врегульовані цим Положенням, вирішуються відповідним органом із дотриманням вимог законодавства, Статуту чи інших нормативно-правових документів Університету.</w:t>
      </w:r>
    </w:p>
    <w:p w14:paraId="00000057" w14:textId="77777777" w:rsidR="00BC6B9E" w:rsidRDefault="00BC6B9E"/>
    <w:p w14:paraId="00000058" w14:textId="77777777" w:rsidR="00BC6B9E" w:rsidRDefault="00BC6B9E"/>
    <w:p w14:paraId="00000059" w14:textId="77777777" w:rsidR="00BC6B9E" w:rsidRDefault="00BC6B9E"/>
    <w:sectPr w:rsidR="00BC6B9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C7CA5"/>
    <w:multiLevelType w:val="multilevel"/>
    <w:tmpl w:val="192E4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59395E"/>
    <w:multiLevelType w:val="multilevel"/>
    <w:tmpl w:val="0A98C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D73E73"/>
    <w:multiLevelType w:val="multilevel"/>
    <w:tmpl w:val="0DB07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7"/>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B9E"/>
    <w:rsid w:val="00031EEB"/>
    <w:rsid w:val="000C4E81"/>
    <w:rsid w:val="000C79E7"/>
    <w:rsid w:val="00130E37"/>
    <w:rsid w:val="00271CDE"/>
    <w:rsid w:val="003E5B73"/>
    <w:rsid w:val="006E6852"/>
    <w:rsid w:val="00792A15"/>
    <w:rsid w:val="00793842"/>
    <w:rsid w:val="00BC6B9E"/>
    <w:rsid w:val="00BD016B"/>
    <w:rsid w:val="00C3675B"/>
    <w:rsid w:val="00F901BD"/>
    <w:rsid w:val="00FA7C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FF73"/>
  <w15:docId w15:val="{A4E38BC4-F857-48ED-832D-7BEC99C2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Balloon Text"/>
    <w:basedOn w:val="a"/>
    <w:link w:val="a6"/>
    <w:uiPriority w:val="99"/>
    <w:semiHidden/>
    <w:unhideWhenUsed/>
    <w:rsid w:val="00BD016B"/>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0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6</Pages>
  <Words>9450</Words>
  <Characters>5387</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Владимир</cp:lastModifiedBy>
  <cp:revision>6</cp:revision>
  <dcterms:created xsi:type="dcterms:W3CDTF">2021-09-22T16:08:00Z</dcterms:created>
  <dcterms:modified xsi:type="dcterms:W3CDTF">2021-09-29T04:48:00Z</dcterms:modified>
</cp:coreProperties>
</file>