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63C81" w14:textId="77777777" w:rsidR="00056554" w:rsidRPr="00056554" w:rsidRDefault="00056554" w:rsidP="0005655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56554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3D8BF5FB" w14:textId="77777777" w:rsidR="00056554" w:rsidRPr="00056554" w:rsidRDefault="00056554" w:rsidP="0005655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554">
        <w:rPr>
          <w:rFonts w:ascii="Times New Roman" w:hAnsi="Times New Roman" w:cs="Times New Roman"/>
          <w:b/>
          <w:bCs/>
          <w:sz w:val="28"/>
          <w:szCs w:val="28"/>
        </w:rPr>
        <w:t>Національний університет «Запорізька політехніка»</w:t>
      </w:r>
    </w:p>
    <w:p w14:paraId="3D688536" w14:textId="77777777" w:rsidR="00056554" w:rsidRPr="00056554" w:rsidRDefault="00056554" w:rsidP="000565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CB3916" w14:textId="77777777" w:rsidR="00056554" w:rsidRPr="00056554" w:rsidRDefault="00056554" w:rsidP="000565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5A0458" w14:textId="77777777" w:rsidR="00056554" w:rsidRPr="00056554" w:rsidRDefault="00056554" w:rsidP="00056554">
      <w:pPr>
        <w:pStyle w:val="docdata"/>
        <w:spacing w:before="0" w:beforeAutospacing="0" w:after="0" w:afterAutospacing="0"/>
        <w:ind w:left="4248" w:firstLine="708"/>
      </w:pPr>
      <w:r w:rsidRPr="00056554">
        <w:rPr>
          <w:color w:val="000000"/>
          <w:sz w:val="28"/>
          <w:szCs w:val="28"/>
        </w:rPr>
        <w:t>Введено в дію наказом ректора</w:t>
      </w:r>
    </w:p>
    <w:p w14:paraId="2065677B" w14:textId="77777777" w:rsidR="00056554" w:rsidRPr="00056554" w:rsidRDefault="00056554" w:rsidP="00056554">
      <w:pPr>
        <w:pStyle w:val="a3"/>
        <w:spacing w:before="0" w:beforeAutospacing="0" w:after="0" w:afterAutospacing="0"/>
        <w:ind w:left="4248" w:firstLine="708"/>
      </w:pPr>
      <w:r w:rsidRPr="00056554">
        <w:rPr>
          <w:color w:val="000000"/>
          <w:sz w:val="28"/>
          <w:szCs w:val="28"/>
        </w:rPr>
        <w:t xml:space="preserve">НУ «Запорізька політехніка» </w:t>
      </w:r>
    </w:p>
    <w:p w14:paraId="6D3FA668" w14:textId="77777777" w:rsidR="00056554" w:rsidRPr="00056554" w:rsidRDefault="00056554" w:rsidP="00056554">
      <w:pPr>
        <w:pStyle w:val="a3"/>
        <w:spacing w:before="0" w:beforeAutospacing="0" w:after="0" w:afterAutospacing="0"/>
        <w:ind w:left="4248" w:firstLine="708"/>
      </w:pPr>
      <w:r w:rsidRPr="00056554">
        <w:rPr>
          <w:color w:val="000000"/>
          <w:sz w:val="28"/>
          <w:szCs w:val="28"/>
        </w:rPr>
        <w:t>від ХХ.ХХ.2023 р. № ХХХ</w:t>
      </w:r>
    </w:p>
    <w:p w14:paraId="3DDFE3FC" w14:textId="77777777" w:rsidR="00056554" w:rsidRPr="00056554" w:rsidRDefault="00056554" w:rsidP="00056554">
      <w:pPr>
        <w:pStyle w:val="a3"/>
        <w:spacing w:before="0" w:beforeAutospacing="0" w:after="0" w:afterAutospacing="0"/>
      </w:pPr>
      <w:r w:rsidRPr="00056554">
        <w:t> </w:t>
      </w:r>
    </w:p>
    <w:p w14:paraId="513A0C4B" w14:textId="77777777" w:rsidR="00056554" w:rsidRPr="00056554" w:rsidRDefault="00056554" w:rsidP="00056554">
      <w:pPr>
        <w:pStyle w:val="a3"/>
        <w:spacing w:before="0" w:beforeAutospacing="0" w:after="0" w:afterAutospacing="0"/>
        <w:ind w:left="4248" w:firstLine="708"/>
      </w:pPr>
      <w:r w:rsidRPr="00056554">
        <w:rPr>
          <w:color w:val="000000"/>
          <w:sz w:val="28"/>
          <w:szCs w:val="28"/>
        </w:rPr>
        <w:t xml:space="preserve">Ректор </w:t>
      </w:r>
    </w:p>
    <w:p w14:paraId="3AF6799B" w14:textId="77777777" w:rsidR="00056554" w:rsidRPr="00056554" w:rsidRDefault="00056554" w:rsidP="00056554">
      <w:pPr>
        <w:pStyle w:val="a3"/>
        <w:spacing w:before="0" w:beforeAutospacing="0" w:after="0" w:afterAutospacing="0"/>
      </w:pPr>
      <w:r w:rsidRPr="00056554">
        <w:t> </w:t>
      </w:r>
    </w:p>
    <w:p w14:paraId="1CA3F96A" w14:textId="77777777" w:rsidR="00056554" w:rsidRPr="00056554" w:rsidRDefault="00056554" w:rsidP="00056554">
      <w:pPr>
        <w:pStyle w:val="a3"/>
        <w:spacing w:before="0" w:beforeAutospacing="0" w:after="0" w:afterAutospacing="0"/>
        <w:ind w:left="4248" w:firstLine="708"/>
      </w:pPr>
      <w:r w:rsidRPr="00056554">
        <w:rPr>
          <w:color w:val="000000"/>
          <w:sz w:val="28"/>
          <w:szCs w:val="28"/>
        </w:rPr>
        <w:t>______________ Віктор ГРЕШТА</w:t>
      </w:r>
    </w:p>
    <w:p w14:paraId="59A423A2" w14:textId="77777777" w:rsidR="00056554" w:rsidRPr="00056554" w:rsidRDefault="00056554" w:rsidP="0005655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F7ECAD" w14:textId="77777777" w:rsidR="00056554" w:rsidRPr="00056554" w:rsidRDefault="00056554" w:rsidP="0005655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3F4EC3" w14:textId="77777777" w:rsidR="00056554" w:rsidRPr="00056554" w:rsidRDefault="00056554" w:rsidP="0005655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BD653B" w14:textId="77777777" w:rsidR="00056554" w:rsidRPr="00056554" w:rsidRDefault="00056554" w:rsidP="0005655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E172D5" w14:textId="77777777" w:rsidR="00056554" w:rsidRPr="00056554" w:rsidRDefault="00056554" w:rsidP="0005655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FF2C85" w14:textId="77777777" w:rsidR="00056554" w:rsidRPr="00056554" w:rsidRDefault="00056554" w:rsidP="00056554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BCDAB" w14:textId="4DEC460C" w:rsidR="00056554" w:rsidRPr="00056554" w:rsidRDefault="00056554" w:rsidP="0005655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14:paraId="5C79A065" w14:textId="4C233FA0" w:rsidR="00056554" w:rsidRPr="00056554" w:rsidRDefault="00804DE2" w:rsidP="0005655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56554">
        <w:rPr>
          <w:rFonts w:ascii="Times New Roman" w:hAnsi="Times New Roman" w:cs="Times New Roman"/>
          <w:b/>
          <w:bCs/>
          <w:sz w:val="28"/>
          <w:szCs w:val="28"/>
        </w:rPr>
        <w:t xml:space="preserve">ро Кваліфікаційний центр НУ «Запорізька політехніка» </w:t>
      </w:r>
    </w:p>
    <w:p w14:paraId="410B1A22" w14:textId="77777777" w:rsidR="00056554" w:rsidRPr="00056554" w:rsidRDefault="00056554" w:rsidP="000565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66337" w14:textId="77777777" w:rsidR="00056554" w:rsidRPr="00056554" w:rsidRDefault="00056554" w:rsidP="000565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91F27" w14:textId="77777777" w:rsidR="00056554" w:rsidRPr="00056554" w:rsidRDefault="00056554" w:rsidP="000565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D03C5" w14:textId="77777777" w:rsidR="00056554" w:rsidRPr="00056554" w:rsidRDefault="00056554" w:rsidP="000565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C665EB" w14:textId="77777777" w:rsidR="00056554" w:rsidRPr="00056554" w:rsidRDefault="00056554" w:rsidP="000565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0E1E8" w14:textId="77777777" w:rsidR="00056554" w:rsidRPr="00056554" w:rsidRDefault="00056554" w:rsidP="00056554">
      <w:pPr>
        <w:pStyle w:val="docdata"/>
        <w:spacing w:before="0" w:beforeAutospacing="0" w:after="0" w:afterAutospacing="0"/>
        <w:ind w:left="4248" w:firstLine="708"/>
      </w:pPr>
      <w:r w:rsidRPr="00056554">
        <w:rPr>
          <w:color w:val="000000"/>
          <w:sz w:val="28"/>
          <w:szCs w:val="28"/>
        </w:rPr>
        <w:t>Схвалено вченою радою</w:t>
      </w:r>
    </w:p>
    <w:p w14:paraId="5D274CBC" w14:textId="77777777" w:rsidR="00056554" w:rsidRPr="00056554" w:rsidRDefault="00056554" w:rsidP="00056554">
      <w:pPr>
        <w:pStyle w:val="a3"/>
        <w:spacing w:before="0" w:beforeAutospacing="0" w:after="0" w:afterAutospacing="0"/>
        <w:ind w:left="4248" w:firstLine="708"/>
      </w:pPr>
      <w:r w:rsidRPr="00056554">
        <w:rPr>
          <w:color w:val="000000"/>
          <w:sz w:val="28"/>
          <w:szCs w:val="28"/>
        </w:rPr>
        <w:t>НУ «Запорізька політехніка»</w:t>
      </w:r>
    </w:p>
    <w:p w14:paraId="47B79EC4" w14:textId="77777777" w:rsidR="00056554" w:rsidRPr="00056554" w:rsidRDefault="00056554" w:rsidP="00056554">
      <w:pPr>
        <w:pStyle w:val="a3"/>
        <w:spacing w:before="0" w:beforeAutospacing="0" w:after="0" w:afterAutospacing="0"/>
        <w:ind w:left="4248" w:firstLine="708"/>
      </w:pPr>
      <w:r w:rsidRPr="00056554">
        <w:rPr>
          <w:color w:val="000000"/>
          <w:sz w:val="28"/>
          <w:szCs w:val="28"/>
        </w:rPr>
        <w:t>(протокол від хх.хх.2023 р. № Х)</w:t>
      </w:r>
    </w:p>
    <w:p w14:paraId="6A529034" w14:textId="77777777" w:rsidR="00056554" w:rsidRPr="00056554" w:rsidRDefault="00056554" w:rsidP="00056554">
      <w:pPr>
        <w:pStyle w:val="a3"/>
        <w:spacing w:before="0" w:beforeAutospacing="0" w:after="0" w:afterAutospacing="0"/>
      </w:pPr>
      <w:r w:rsidRPr="00056554">
        <w:t> </w:t>
      </w:r>
    </w:p>
    <w:p w14:paraId="65DDA528" w14:textId="7AEBC8DC" w:rsidR="00056554" w:rsidRPr="00056554" w:rsidRDefault="00056554" w:rsidP="00056554">
      <w:pPr>
        <w:pStyle w:val="a3"/>
        <w:spacing w:before="0" w:beforeAutospacing="0" w:after="0" w:afterAutospacing="0"/>
        <w:ind w:left="4248" w:firstLine="708"/>
      </w:pPr>
      <w:r w:rsidRPr="00056554">
        <w:rPr>
          <w:color w:val="000000"/>
          <w:sz w:val="28"/>
          <w:szCs w:val="28"/>
        </w:rPr>
        <w:t>Голова вченої ради</w:t>
      </w:r>
      <w:r w:rsidRPr="00056554">
        <w:t> </w:t>
      </w:r>
    </w:p>
    <w:p w14:paraId="1CCCACD2" w14:textId="77777777" w:rsidR="00056554" w:rsidRDefault="00056554" w:rsidP="00056554">
      <w:pPr>
        <w:pStyle w:val="a3"/>
        <w:spacing w:before="0" w:beforeAutospacing="0" w:after="0" w:afterAutospacing="0"/>
        <w:ind w:left="4248" w:firstLine="708"/>
        <w:rPr>
          <w:color w:val="000000"/>
          <w:sz w:val="28"/>
          <w:szCs w:val="28"/>
        </w:rPr>
      </w:pPr>
    </w:p>
    <w:p w14:paraId="0315E6BF" w14:textId="4285A9B7" w:rsidR="00056554" w:rsidRPr="00056554" w:rsidRDefault="00056554" w:rsidP="00056554">
      <w:pPr>
        <w:pStyle w:val="a3"/>
        <w:spacing w:before="0" w:beforeAutospacing="0" w:after="0" w:afterAutospacing="0"/>
        <w:ind w:left="4248" w:firstLine="708"/>
      </w:pPr>
      <w:r w:rsidRPr="00056554">
        <w:rPr>
          <w:color w:val="000000"/>
          <w:sz w:val="28"/>
          <w:szCs w:val="28"/>
        </w:rPr>
        <w:t>_________ Володимир БАХРУШИН</w:t>
      </w:r>
    </w:p>
    <w:p w14:paraId="7A41E07C" w14:textId="77777777" w:rsidR="00056554" w:rsidRPr="00056554" w:rsidRDefault="00056554" w:rsidP="0005655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DF09B" w14:textId="730EB7DF" w:rsidR="00056554" w:rsidRDefault="00056554" w:rsidP="0005655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0E013" w14:textId="77777777" w:rsidR="00056554" w:rsidRPr="00056554" w:rsidRDefault="00056554" w:rsidP="0005655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2021E" w14:textId="1A90E856" w:rsidR="00056554" w:rsidRDefault="00056554" w:rsidP="0005655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554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0A90DB7" w14:textId="21F64CD9" w:rsidR="00055419" w:rsidRPr="00804DE2" w:rsidRDefault="00056554" w:rsidP="00804D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DE2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055419" w:rsidRPr="00804DE2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804DE2">
        <w:rPr>
          <w:rFonts w:ascii="Times New Roman" w:hAnsi="Times New Roman" w:cs="Times New Roman"/>
          <w:b/>
          <w:bCs/>
          <w:sz w:val="28"/>
          <w:szCs w:val="28"/>
        </w:rPr>
        <w:t>АГАЛЬНІ ПОЛОЖЕННЯ</w:t>
      </w:r>
    </w:p>
    <w:p w14:paraId="607FE29F" w14:textId="77777777" w:rsidR="00055419" w:rsidRPr="00055419" w:rsidRDefault="00055419" w:rsidP="00804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5CFFF" w14:textId="1A67FA34" w:rsidR="00055419" w:rsidRPr="00055419" w:rsidRDefault="00055419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19">
        <w:rPr>
          <w:rFonts w:ascii="Times New Roman" w:hAnsi="Times New Roman" w:cs="Times New Roman"/>
          <w:sz w:val="28"/>
          <w:szCs w:val="28"/>
        </w:rPr>
        <w:t>1.</w:t>
      </w:r>
      <w:r w:rsidR="00804DE2">
        <w:rPr>
          <w:rFonts w:ascii="Times New Roman" w:hAnsi="Times New Roman" w:cs="Times New Roman"/>
          <w:sz w:val="28"/>
          <w:szCs w:val="28"/>
        </w:rPr>
        <w:t>1</w:t>
      </w:r>
      <w:r w:rsidRPr="00055419">
        <w:rPr>
          <w:rFonts w:ascii="Times New Roman" w:hAnsi="Times New Roman" w:cs="Times New Roman"/>
          <w:sz w:val="28"/>
          <w:szCs w:val="28"/>
        </w:rPr>
        <w:t xml:space="preserve"> Кваліфікаційний центр </w:t>
      </w:r>
      <w:r w:rsidR="00804DE2">
        <w:rPr>
          <w:rFonts w:ascii="Times New Roman" w:hAnsi="Times New Roman" w:cs="Times New Roman"/>
          <w:sz w:val="28"/>
          <w:szCs w:val="28"/>
        </w:rPr>
        <w:t xml:space="preserve">НУ «Запорізька політехніка» </w:t>
      </w:r>
      <w:r w:rsidRPr="00055419">
        <w:rPr>
          <w:rFonts w:ascii="Times New Roman" w:hAnsi="Times New Roman" w:cs="Times New Roman"/>
          <w:sz w:val="28"/>
          <w:szCs w:val="28"/>
        </w:rPr>
        <w:t>(далі - Центр) - суб’єкт, уповноважений Національним агентством кваліфікацій здійснювати оцінювання і визнання результатів навчання, здобутих особами шляхом формальної, неформальної або інформальної освіти, присвоєння та/або підтвердження відповідних професійних кваліфікацій, визнання відповідних професійних кваліфікацій, здобутих у інших країнах, на підставі сертифікату про акредитування такого кваліфікаційного центру, і внесений до Реєстру кваліфікаційних центрів у складі Реєстру кваліфікацій.</w:t>
      </w:r>
    </w:p>
    <w:p w14:paraId="36A92222" w14:textId="77777777" w:rsidR="00055419" w:rsidRPr="00055419" w:rsidRDefault="00055419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F4A8C" w14:textId="31D1BBCD" w:rsidR="00055419" w:rsidRPr="00055419" w:rsidRDefault="00804DE2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5419" w:rsidRPr="00055419">
        <w:rPr>
          <w:rFonts w:ascii="Times New Roman" w:hAnsi="Times New Roman" w:cs="Times New Roman"/>
          <w:sz w:val="28"/>
          <w:szCs w:val="28"/>
        </w:rPr>
        <w:t>2 Центр утворюється та ліквідується у встановленому законом порядку. Центр здійсню</w:t>
      </w:r>
      <w:r>
        <w:rPr>
          <w:rFonts w:ascii="Times New Roman" w:hAnsi="Times New Roman" w:cs="Times New Roman"/>
          <w:sz w:val="28"/>
          <w:szCs w:val="28"/>
        </w:rPr>
        <w:t>є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свою діяльність як підрозділ </w:t>
      </w:r>
      <w:r>
        <w:rPr>
          <w:rFonts w:ascii="Times New Roman" w:hAnsi="Times New Roman" w:cs="Times New Roman"/>
          <w:sz w:val="28"/>
          <w:szCs w:val="28"/>
        </w:rPr>
        <w:t>НУ «Запорізька політехніка» (далі – Університет).</w:t>
      </w:r>
    </w:p>
    <w:p w14:paraId="412B8851" w14:textId="77777777" w:rsidR="00055419" w:rsidRPr="00055419" w:rsidRDefault="00055419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3717F" w14:textId="164C2350" w:rsidR="00804DE2" w:rsidRDefault="00804DE2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Положення про Центр затверджується вченою радою Університету</w:t>
      </w:r>
    </w:p>
    <w:p w14:paraId="71541C18" w14:textId="77777777" w:rsidR="00055419" w:rsidRPr="00055419" w:rsidRDefault="00055419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6B795" w14:textId="6E996EB5" w:rsidR="00055419" w:rsidRPr="00055419" w:rsidRDefault="00804DE2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У своїй діяльності Центр керується Конституцією України, законами України, актами Президента України, Кабінету Міністрів України, нормативно-правовими актами центральних органів виконавчої влади, іншими актами у сфері кваліфікацій, прийнятими відповідно до Конституції та законів України, методичними рекомендаціями Національного агентства кваліфікацій, а також цим положенням.</w:t>
      </w:r>
    </w:p>
    <w:p w14:paraId="5C7DBA80" w14:textId="77777777" w:rsidR="00055419" w:rsidRPr="00055419" w:rsidRDefault="00055419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8A580" w14:textId="5629BDEC" w:rsidR="00055419" w:rsidRPr="00804DE2" w:rsidRDefault="00804DE2" w:rsidP="00804D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D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5419" w:rsidRPr="00804DE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804DE2">
        <w:rPr>
          <w:rFonts w:ascii="Times New Roman" w:hAnsi="Times New Roman" w:cs="Times New Roman"/>
          <w:b/>
          <w:bCs/>
          <w:sz w:val="28"/>
          <w:szCs w:val="28"/>
        </w:rPr>
        <w:t>СНОВНІ ЗАВДАННЯ ЦЕНТРУ</w:t>
      </w:r>
    </w:p>
    <w:p w14:paraId="6FA21A01" w14:textId="77777777" w:rsidR="00055419" w:rsidRPr="00055419" w:rsidRDefault="00055419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C97E4" w14:textId="36111705" w:rsidR="00055419" w:rsidRPr="00055419" w:rsidRDefault="00804DE2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Основними завданнями Центру є:</w:t>
      </w:r>
    </w:p>
    <w:p w14:paraId="43D66A72" w14:textId="2BB20813" w:rsidR="00055419" w:rsidRPr="00055419" w:rsidRDefault="00804DE2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оцінювання та визнання результатів навчання, присвоєння та/або підтвердження професійних кваліфікацій за процедурами, які дають змогу оцінити результати навчання, здобуті шляхом формальної, неформальної та </w:t>
      </w:r>
      <w:r w:rsidR="00055419" w:rsidRPr="00055419">
        <w:rPr>
          <w:rFonts w:ascii="Times New Roman" w:hAnsi="Times New Roman" w:cs="Times New Roman"/>
          <w:sz w:val="28"/>
          <w:szCs w:val="28"/>
        </w:rPr>
        <w:lastRenderedPageBreak/>
        <w:t xml:space="preserve">інформальної освіти, з </w:t>
      </w:r>
      <w:proofErr w:type="spellStart"/>
      <w:r w:rsidR="00055419" w:rsidRPr="00055419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="00055419" w:rsidRPr="00055419">
        <w:rPr>
          <w:rFonts w:ascii="Times New Roman" w:hAnsi="Times New Roman" w:cs="Times New Roman"/>
          <w:sz w:val="28"/>
          <w:szCs w:val="28"/>
        </w:rPr>
        <w:t xml:space="preserve"> особі документів про присвоєння та/або підтвердження відповідних професійних кваліфікацій;</w:t>
      </w:r>
    </w:p>
    <w:p w14:paraId="0E50422A" w14:textId="7B7D76BE" w:rsidR="00055419" w:rsidRPr="00055419" w:rsidRDefault="00804DE2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визнання професійних кваліфікацій, здобутих у інших країнах, з </w:t>
      </w:r>
      <w:proofErr w:type="spellStart"/>
      <w:r w:rsidR="00055419" w:rsidRPr="00055419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="00055419" w:rsidRPr="00055419">
        <w:rPr>
          <w:rFonts w:ascii="Times New Roman" w:hAnsi="Times New Roman" w:cs="Times New Roman"/>
          <w:sz w:val="28"/>
          <w:szCs w:val="28"/>
        </w:rPr>
        <w:t xml:space="preserve"> особі відповідних документів.</w:t>
      </w:r>
    </w:p>
    <w:p w14:paraId="380703D3" w14:textId="77777777" w:rsidR="00055419" w:rsidRPr="00055419" w:rsidRDefault="00055419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A82D5" w14:textId="7C9F0B5A" w:rsidR="00055419" w:rsidRPr="00804DE2" w:rsidRDefault="00804DE2" w:rsidP="00804D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D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5419" w:rsidRPr="00804DE2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 w:rsidRPr="00804DE2">
        <w:rPr>
          <w:rFonts w:ascii="Times New Roman" w:hAnsi="Times New Roman" w:cs="Times New Roman"/>
          <w:b/>
          <w:bCs/>
          <w:sz w:val="28"/>
          <w:szCs w:val="28"/>
        </w:rPr>
        <w:t>УНКЦІЇ ЦЕНТРУ</w:t>
      </w:r>
    </w:p>
    <w:p w14:paraId="79E9DC4C" w14:textId="77777777" w:rsidR="00055419" w:rsidRPr="00055419" w:rsidRDefault="00055419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55549" w14:textId="778733E3" w:rsidR="00055419" w:rsidRPr="00055419" w:rsidRDefault="00804DE2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Центр виконує такі функції:</w:t>
      </w:r>
    </w:p>
    <w:p w14:paraId="0388E061" w14:textId="28933FA2" w:rsidR="00055419" w:rsidRPr="00055419" w:rsidRDefault="00804DE2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розробляє та впроваджує процедури оцінювання та визнання результатів навчання, присвоєння та/або підтвердження професійних кваліфікацій (далі - процедури оцінювання), які дають змогу оцінити результати навчання, здобуті шляхом формальної, неформальної та інформальної освіти, запобігти </w:t>
      </w:r>
      <w:proofErr w:type="spellStart"/>
      <w:r w:rsidR="00055419" w:rsidRPr="00055419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="00055419" w:rsidRPr="00055419">
        <w:rPr>
          <w:rFonts w:ascii="Times New Roman" w:hAnsi="Times New Roman" w:cs="Times New Roman"/>
          <w:sz w:val="28"/>
          <w:szCs w:val="28"/>
        </w:rPr>
        <w:t>, необґрунтованим або помилковим рішенням під час оцінювання, забезпечують неупередженість щодо здобувачів, відповідають політиці рівних можливостей і не містять привілеїв чи обмежень за ознаками раси, кольору шкіри, політичних, релігійних та інших переконань, статі, етнічного або соціального походження, майнового стану, місця проживання, іншими ознаками;</w:t>
      </w:r>
    </w:p>
    <w:p w14:paraId="7190B860" w14:textId="6C61D358" w:rsidR="00055419" w:rsidRPr="00055419" w:rsidRDefault="006966DC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забезпечує оприлюднення інформації про умови та процедури оцінювання, про професійні стандарти та вимоги до оцінювання результатів навчання, порядок визнання професійних кваліфікацій, здобутих у інших країнах;</w:t>
      </w:r>
    </w:p>
    <w:p w14:paraId="4E0DCCF2" w14:textId="14890D87" w:rsidR="00055419" w:rsidRPr="00055419" w:rsidRDefault="006966DC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розробляє контрольно-оцінювальні матеріали, необхідні для проведення процедур оцінювання;</w:t>
      </w:r>
    </w:p>
    <w:p w14:paraId="723F189A" w14:textId="2454FC9F" w:rsidR="00055419" w:rsidRPr="00055419" w:rsidRDefault="00F418A3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419" w:rsidRPr="00055419">
        <w:rPr>
          <w:rFonts w:ascii="Times New Roman" w:hAnsi="Times New Roman" w:cs="Times New Roman"/>
          <w:sz w:val="28"/>
          <w:szCs w:val="28"/>
        </w:rPr>
        <w:t>забезпечує необхідні умови для організації і проведення процедур оцінювання, зокрема, наявність необхідних матеріально-технічних ресурсів для проведення оцінювання відповідно до вимог професійних стандартів та вимог законодавства з охорони праці;</w:t>
      </w:r>
    </w:p>
    <w:p w14:paraId="01622254" w14:textId="5E272840" w:rsidR="00055419" w:rsidRPr="00055419" w:rsidRDefault="00F418A3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забезпечує належну кількість і кваліфікацію оцінювачів;</w:t>
      </w:r>
    </w:p>
    <w:p w14:paraId="19B5AC17" w14:textId="37A573A0" w:rsidR="00055419" w:rsidRPr="00055419" w:rsidRDefault="00F418A3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5419" w:rsidRPr="00055419">
        <w:rPr>
          <w:rFonts w:ascii="Times New Roman" w:hAnsi="Times New Roman" w:cs="Times New Roman"/>
          <w:sz w:val="28"/>
          <w:szCs w:val="28"/>
        </w:rPr>
        <w:t>забезпечує захист інформації про контрольно-оцінювальні матеріали, персональні дані здобувачів професійних кваліфікацій та оцінювачів від несанкціонованого доступу;</w:t>
      </w:r>
    </w:p>
    <w:p w14:paraId="7A3ABDB2" w14:textId="597F5EBA" w:rsidR="00055419" w:rsidRPr="00055419" w:rsidRDefault="00F418A3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419" w:rsidRPr="00055419">
        <w:rPr>
          <w:rFonts w:ascii="Times New Roman" w:hAnsi="Times New Roman" w:cs="Times New Roman"/>
          <w:sz w:val="28"/>
          <w:szCs w:val="28"/>
        </w:rPr>
        <w:t>проводить процедури оцінювання здобувачів професійних кваліфікацій;</w:t>
      </w:r>
    </w:p>
    <w:p w14:paraId="36174831" w14:textId="62773C9D" w:rsidR="00055419" w:rsidRPr="00055419" w:rsidRDefault="00F418A3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419" w:rsidRPr="00055419">
        <w:rPr>
          <w:rFonts w:ascii="Times New Roman" w:hAnsi="Times New Roman" w:cs="Times New Roman"/>
          <w:sz w:val="28"/>
          <w:szCs w:val="28"/>
        </w:rPr>
        <w:t>за підсумками процедури оцінювання видає документ, що підтверджує факт присвоєння/підтвердження відповідної професійної кваліфікації та дозволяє виконувати певний вид роботи або здійснювати професійну діяльність;</w:t>
      </w:r>
    </w:p>
    <w:p w14:paraId="4DDB00A9" w14:textId="1111463C" w:rsidR="00055419" w:rsidRPr="00055419" w:rsidRDefault="00F418A3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419" w:rsidRPr="00055419">
        <w:rPr>
          <w:rFonts w:ascii="Times New Roman" w:hAnsi="Times New Roman" w:cs="Times New Roman"/>
          <w:sz w:val="28"/>
          <w:szCs w:val="28"/>
        </w:rPr>
        <w:t>забезпечує право на оскарження підсумків результатів процедур оцінювання;</w:t>
      </w:r>
    </w:p>
    <w:p w14:paraId="71F70F94" w14:textId="168E5DAE" w:rsidR="00055419" w:rsidRPr="00055419" w:rsidRDefault="00F418A3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419" w:rsidRPr="00055419">
        <w:rPr>
          <w:rFonts w:ascii="Times New Roman" w:hAnsi="Times New Roman" w:cs="Times New Roman"/>
          <w:sz w:val="28"/>
          <w:szCs w:val="28"/>
        </w:rPr>
        <w:t>здійснює визнання професійних кваліфікацій, здобутих у інших країнах, та видає документи, що підтверджують факт визнання таких кваліфікацій;</w:t>
      </w:r>
    </w:p>
    <w:p w14:paraId="411CC2C5" w14:textId="6097A1A0" w:rsidR="00055419" w:rsidRPr="00055419" w:rsidRDefault="00F418A3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419" w:rsidRPr="00055419">
        <w:rPr>
          <w:rFonts w:ascii="Times New Roman" w:hAnsi="Times New Roman" w:cs="Times New Roman"/>
          <w:sz w:val="28"/>
          <w:szCs w:val="28"/>
        </w:rPr>
        <w:t>подає Національному агентству кваліфікацій відомості про присвоєні/підтверджені професійні кваліфікації для їх внесення до Реєстру кваліфікацій;</w:t>
      </w:r>
    </w:p>
    <w:p w14:paraId="5CAB597A" w14:textId="4BCA2953" w:rsidR="00055419" w:rsidRPr="00055419" w:rsidRDefault="00F418A3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419" w:rsidRPr="00055419">
        <w:rPr>
          <w:rFonts w:ascii="Times New Roman" w:hAnsi="Times New Roman" w:cs="Times New Roman"/>
          <w:sz w:val="28"/>
          <w:szCs w:val="28"/>
        </w:rPr>
        <w:t>надає інформацію та консультації з питань процедур оцінювання, порядку визнання професійних кваліфікацій, здобутих у інших країнах;</w:t>
      </w:r>
    </w:p>
    <w:p w14:paraId="41A5EF4C" w14:textId="38B24EBC" w:rsidR="00055419" w:rsidRPr="00055419" w:rsidRDefault="00F418A3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419" w:rsidRPr="00055419">
        <w:rPr>
          <w:rFonts w:ascii="Times New Roman" w:hAnsi="Times New Roman" w:cs="Times New Roman"/>
          <w:sz w:val="28"/>
          <w:szCs w:val="28"/>
        </w:rPr>
        <w:t>виконує інші функції з метою реалізації покладених на Центр завдань.</w:t>
      </w:r>
    </w:p>
    <w:p w14:paraId="15D9FE18" w14:textId="77777777" w:rsidR="00055419" w:rsidRPr="00055419" w:rsidRDefault="00055419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59D22" w14:textId="0DF2E548" w:rsidR="00055419" w:rsidRPr="00D97B16" w:rsidRDefault="00F418A3" w:rsidP="00D97B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B1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55419" w:rsidRPr="00D97B16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D97B16">
        <w:rPr>
          <w:rFonts w:ascii="Times New Roman" w:hAnsi="Times New Roman" w:cs="Times New Roman"/>
          <w:b/>
          <w:bCs/>
          <w:sz w:val="28"/>
          <w:szCs w:val="28"/>
        </w:rPr>
        <w:t>РАВА ТА ОБОВ</w:t>
      </w:r>
      <w:r w:rsidR="00D97B16" w:rsidRPr="00D97B16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D97B16">
        <w:rPr>
          <w:rFonts w:ascii="Times New Roman" w:hAnsi="Times New Roman" w:cs="Times New Roman"/>
          <w:b/>
          <w:bCs/>
          <w:sz w:val="28"/>
          <w:szCs w:val="28"/>
        </w:rPr>
        <w:t>ЯЗКИ</w:t>
      </w:r>
      <w:r w:rsidR="00D97B16" w:rsidRPr="00D97B16">
        <w:rPr>
          <w:rFonts w:ascii="Times New Roman" w:hAnsi="Times New Roman" w:cs="Times New Roman"/>
          <w:b/>
          <w:bCs/>
          <w:sz w:val="28"/>
          <w:szCs w:val="28"/>
        </w:rPr>
        <w:t xml:space="preserve"> ЦЕНТРУ</w:t>
      </w:r>
    </w:p>
    <w:p w14:paraId="779A06F4" w14:textId="77777777" w:rsidR="00055419" w:rsidRPr="00055419" w:rsidRDefault="00055419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9A42B" w14:textId="05F3FE3A" w:rsidR="00055419" w:rsidRPr="00055419" w:rsidRDefault="00D97B16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Центр має право:</w:t>
      </w:r>
    </w:p>
    <w:p w14:paraId="53A07B56" w14:textId="6C7E0C54" w:rsidR="00055419" w:rsidRPr="00055419" w:rsidRDefault="00D97B16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звертатися в установленому порядку до Національного агентства кваліфікацій із заявою про проведення акредитації;</w:t>
      </w:r>
    </w:p>
    <w:p w14:paraId="2FFC1FA5" w14:textId="387FB3EF" w:rsidR="00055419" w:rsidRPr="00055419" w:rsidRDefault="00D97B16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419" w:rsidRPr="00055419">
        <w:rPr>
          <w:rFonts w:ascii="Times New Roman" w:hAnsi="Times New Roman" w:cs="Times New Roman"/>
          <w:sz w:val="28"/>
          <w:szCs w:val="28"/>
        </w:rPr>
        <w:t>надавати відповідні послуги згідно з законодавством.</w:t>
      </w:r>
    </w:p>
    <w:p w14:paraId="7656C9BD" w14:textId="77777777" w:rsidR="00055419" w:rsidRPr="00055419" w:rsidRDefault="00055419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65ED4" w14:textId="4B65CF86" w:rsidR="00055419" w:rsidRPr="00055419" w:rsidRDefault="00D97B16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55419" w:rsidRPr="00055419">
        <w:rPr>
          <w:rFonts w:ascii="Times New Roman" w:hAnsi="Times New Roman" w:cs="Times New Roman"/>
          <w:sz w:val="28"/>
          <w:szCs w:val="28"/>
        </w:rPr>
        <w:t>. Центр зобов’язаний:</w:t>
      </w:r>
    </w:p>
    <w:p w14:paraId="26A52A4D" w14:textId="519BFD69" w:rsidR="00055419" w:rsidRPr="00055419" w:rsidRDefault="00D97B16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мати </w:t>
      </w:r>
      <w:r>
        <w:rPr>
          <w:rFonts w:ascii="Times New Roman" w:hAnsi="Times New Roman" w:cs="Times New Roman"/>
          <w:sz w:val="28"/>
          <w:szCs w:val="28"/>
        </w:rPr>
        <w:t xml:space="preserve">власний підрозділ на офіційному </w:t>
      </w:r>
      <w:proofErr w:type="spellStart"/>
      <w:r w:rsidR="00055419" w:rsidRPr="00055419">
        <w:rPr>
          <w:rFonts w:ascii="Times New Roman" w:hAnsi="Times New Roman" w:cs="Times New Roman"/>
          <w:sz w:val="28"/>
          <w:szCs w:val="28"/>
        </w:rPr>
        <w:t>вебсайт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Університе</w:t>
      </w:r>
      <w:r w:rsidR="002434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5419" w:rsidRPr="00055419">
        <w:rPr>
          <w:rFonts w:ascii="Times New Roman" w:hAnsi="Times New Roman" w:cs="Times New Roman"/>
          <w:sz w:val="28"/>
          <w:szCs w:val="28"/>
        </w:rPr>
        <w:t>, на якому оприлюднюються процедури оцінювання, інформація про вимоги до оцінювання результатів навчання, порядок визнання професійних кваліфікацій, здобутих у інших країнах, тощо;</w:t>
      </w:r>
    </w:p>
    <w:p w14:paraId="2E309C55" w14:textId="23699230" w:rsidR="00055419" w:rsidRPr="00055419" w:rsidRDefault="00D97B16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забезпечувати дотримання критеріїв акредитації та вимог до діяльності кваліфікаційних центрів, визначених законодавством.</w:t>
      </w:r>
    </w:p>
    <w:p w14:paraId="19EA371B" w14:textId="77777777" w:rsidR="00055419" w:rsidRPr="00055419" w:rsidRDefault="00055419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0D290" w14:textId="369C4E6B" w:rsidR="00055419" w:rsidRPr="00D97B16" w:rsidRDefault="00D97B16" w:rsidP="00D97B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B1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55419" w:rsidRPr="00D97B16">
        <w:rPr>
          <w:rFonts w:ascii="Times New Roman" w:hAnsi="Times New Roman" w:cs="Times New Roman"/>
          <w:b/>
          <w:bCs/>
          <w:sz w:val="28"/>
          <w:szCs w:val="28"/>
        </w:rPr>
        <w:t xml:space="preserve"> І</w:t>
      </w:r>
      <w:r w:rsidRPr="00D97B16">
        <w:rPr>
          <w:rFonts w:ascii="Times New Roman" w:hAnsi="Times New Roman" w:cs="Times New Roman"/>
          <w:b/>
          <w:bCs/>
          <w:sz w:val="28"/>
          <w:szCs w:val="28"/>
        </w:rPr>
        <w:t>НШІ ПИТАННЯ ДІЯЛЬНОСТІ ЦЕНТРУ</w:t>
      </w:r>
    </w:p>
    <w:p w14:paraId="3CAAAA4A" w14:textId="77777777" w:rsidR="00055419" w:rsidRPr="00055419" w:rsidRDefault="00055419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2B203" w14:textId="1BC63B1C" w:rsidR="00BC470E" w:rsidRPr="00055419" w:rsidRDefault="00D97B16" w:rsidP="0080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55419" w:rsidRPr="00055419">
        <w:rPr>
          <w:rFonts w:ascii="Times New Roman" w:hAnsi="Times New Roman" w:cs="Times New Roman"/>
          <w:sz w:val="28"/>
          <w:szCs w:val="28"/>
        </w:rPr>
        <w:t xml:space="preserve"> Центр надає послуги на підставі письмових заяв здобувачів (заявників), зокрема, іноземців та осіб без громадянства, які на законних підставах проживають та/або перебувають на території України, біженців та осіб, які потребують додаткового або тимчасового захисту.</w:t>
      </w:r>
    </w:p>
    <w:sectPr w:rsidR="00BC470E" w:rsidRPr="00055419" w:rsidSect="006966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19"/>
    <w:rsid w:val="00055419"/>
    <w:rsid w:val="00056554"/>
    <w:rsid w:val="002434FF"/>
    <w:rsid w:val="004646EA"/>
    <w:rsid w:val="006966DC"/>
    <w:rsid w:val="006E19FF"/>
    <w:rsid w:val="00705BB8"/>
    <w:rsid w:val="007534A3"/>
    <w:rsid w:val="00804DE2"/>
    <w:rsid w:val="008A1BF8"/>
    <w:rsid w:val="00B36DDD"/>
    <w:rsid w:val="00B861F3"/>
    <w:rsid w:val="00D97B16"/>
    <w:rsid w:val="00DE203B"/>
    <w:rsid w:val="00EC7245"/>
    <w:rsid w:val="00F4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E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063,baiaagaaboqcaaadabiaaauoegaaaaaaaaaaaaaaaaaaaaaaaaaaaaaaaaaaaaaaaaaaaaaaaaaaaaaaaaaaaaaaaaaaaaaaaaaaaaaaaaaaaaaaaaaaaaaaaaaaaaaaaaaaaaaaaaaaaaaaaaaaaaaaaaaaaaaaaaaaaaaaaaaaaaaaaaaaaaaaaaaaaaaaaaaaaaaaaaaaaaaaaaaaaaaaaaaaaaaaaaaaaaaa"/>
    <w:basedOn w:val="a"/>
    <w:rsid w:val="0005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05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063,baiaagaaboqcaaadabiaaauoegaaaaaaaaaaaaaaaaaaaaaaaaaaaaaaaaaaaaaaaaaaaaaaaaaaaaaaaaaaaaaaaaaaaaaaaaaaaaaaaaaaaaaaaaaaaaaaaaaaaaaaaaaaaaaaaaaaaaaaaaaaaaaaaaaaaaaaaaaaaaaaaaaaaaaaaaaaaaaaaaaaaaaaaaaaaaaaaaaaaaaaaaaaaaaaaaaaaaaaaaaaaaaa"/>
    <w:basedOn w:val="a"/>
    <w:rsid w:val="0005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05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Куликовський</dc:creator>
  <cp:lastModifiedBy>user</cp:lastModifiedBy>
  <cp:revision>2</cp:revision>
  <dcterms:created xsi:type="dcterms:W3CDTF">2023-09-23T04:24:00Z</dcterms:created>
  <dcterms:modified xsi:type="dcterms:W3CDTF">2023-09-23T04:24:00Z</dcterms:modified>
</cp:coreProperties>
</file>