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2FD6" w14:textId="77777777" w:rsidR="002C5878" w:rsidRDefault="004907DA">
      <w:pPr>
        <w:pStyle w:val="1"/>
        <w:spacing w:before="73" w:line="254" w:lineRule="auto"/>
        <w:ind w:left="1278" w:right="447" w:firstLine="1167"/>
      </w:pPr>
      <w:r>
        <w:rPr>
          <w:w w:val="105"/>
        </w:rPr>
        <w:t>МІНІСТЕРСТВО ОСВІТИ І НАУКИ УКРАЇНИ</w:t>
      </w:r>
      <w:r>
        <w:rPr>
          <w:spacing w:val="1"/>
          <w:w w:val="105"/>
        </w:rPr>
        <w:t xml:space="preserve"> </w:t>
      </w:r>
      <w:r>
        <w:t>НАЦІОНАЛЬНИЙ</w:t>
      </w:r>
      <w:r>
        <w:rPr>
          <w:spacing w:val="24"/>
        </w:rPr>
        <w:t xml:space="preserve"> </w:t>
      </w:r>
      <w:r>
        <w:t>УНІВЕРСИТЕТ</w:t>
      </w:r>
      <w:r>
        <w:rPr>
          <w:spacing w:val="19"/>
        </w:rPr>
        <w:t xml:space="preserve"> </w:t>
      </w:r>
      <w:r>
        <w:t>«ЗАПОРІЗЬКА</w:t>
      </w:r>
      <w:r>
        <w:rPr>
          <w:spacing w:val="38"/>
        </w:rPr>
        <w:t xml:space="preserve"> </w:t>
      </w:r>
      <w:r>
        <w:t>ПОЛІТЕХНІКА»</w:t>
      </w:r>
    </w:p>
    <w:p w14:paraId="055CFE6F" w14:textId="77777777" w:rsidR="002C5878" w:rsidRDefault="002C5878">
      <w:pPr>
        <w:spacing w:before="4"/>
        <w:rPr>
          <w:b/>
          <w:sz w:val="23"/>
        </w:rPr>
      </w:pPr>
    </w:p>
    <w:p w14:paraId="5B99AC0F" w14:textId="77777777" w:rsidR="002C5878" w:rsidRDefault="002C5878">
      <w:pPr>
        <w:rPr>
          <w:sz w:val="26"/>
        </w:rPr>
      </w:pPr>
    </w:p>
    <w:p w14:paraId="316A9D15" w14:textId="77777777" w:rsidR="004B7D4C" w:rsidRPr="00CD5032" w:rsidRDefault="004B7D4C" w:rsidP="004B7D4C">
      <w:pPr>
        <w:rPr>
          <w:b/>
          <w:sz w:val="28"/>
          <w:szCs w:val="28"/>
        </w:rPr>
      </w:pPr>
      <w:r w:rsidRPr="00CD5032">
        <w:rPr>
          <w:b/>
          <w:sz w:val="28"/>
          <w:szCs w:val="28"/>
        </w:rPr>
        <w:t>Кафедра</w:t>
      </w:r>
      <w:r w:rsidRPr="00CD5032">
        <w:rPr>
          <w:sz w:val="28"/>
          <w:szCs w:val="28"/>
        </w:rPr>
        <w:t xml:space="preserve"> </w:t>
      </w:r>
      <w:r w:rsidRPr="00CD5032">
        <w:rPr>
          <w:b/>
          <w:sz w:val="28"/>
          <w:szCs w:val="28"/>
        </w:rPr>
        <w:t>____________________________</w:t>
      </w:r>
      <w:r w:rsidRPr="00CD5032">
        <w:rPr>
          <w:b/>
          <w:sz w:val="28"/>
          <w:szCs w:val="28"/>
          <w:u w:val="single"/>
        </w:rPr>
        <w:t>«</w:t>
      </w:r>
      <w:r w:rsidRPr="00CD5032">
        <w:rPr>
          <w:sz w:val="28"/>
          <w:szCs w:val="28"/>
          <w:u w:val="single"/>
        </w:rPr>
        <w:t>Дизайн»</w:t>
      </w:r>
      <w:r w:rsidRPr="00CD5032">
        <w:rPr>
          <w:b/>
          <w:sz w:val="28"/>
          <w:szCs w:val="28"/>
        </w:rPr>
        <w:t>________________________</w:t>
      </w:r>
    </w:p>
    <w:p w14:paraId="6218FC1A" w14:textId="77777777" w:rsidR="004B7D4C" w:rsidRPr="00CD5032" w:rsidRDefault="004B7D4C" w:rsidP="004B7D4C">
      <w:pPr>
        <w:ind w:left="1276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кафедри)</w:t>
      </w:r>
    </w:p>
    <w:p w14:paraId="738C6A9A" w14:textId="77777777" w:rsidR="004B7D4C" w:rsidRPr="00CD5032" w:rsidRDefault="004B7D4C" w:rsidP="004B7D4C">
      <w:pPr>
        <w:rPr>
          <w:sz w:val="24"/>
          <w:szCs w:val="24"/>
        </w:rPr>
      </w:pPr>
    </w:p>
    <w:p w14:paraId="6CE28B21" w14:textId="77777777" w:rsidR="002C5878" w:rsidRDefault="002C5878">
      <w:pPr>
        <w:rPr>
          <w:sz w:val="26"/>
        </w:rPr>
      </w:pPr>
    </w:p>
    <w:p w14:paraId="4A00747D" w14:textId="77777777" w:rsidR="002C5878" w:rsidRDefault="002C5878">
      <w:pPr>
        <w:rPr>
          <w:sz w:val="26"/>
        </w:rPr>
      </w:pPr>
    </w:p>
    <w:p w14:paraId="0E81B0DC" w14:textId="77777777" w:rsidR="002C5878" w:rsidRDefault="002C5878">
      <w:pPr>
        <w:rPr>
          <w:sz w:val="26"/>
        </w:rPr>
      </w:pPr>
    </w:p>
    <w:p w14:paraId="206AAC69" w14:textId="77777777" w:rsidR="002C5878" w:rsidRDefault="002C5878">
      <w:pPr>
        <w:rPr>
          <w:sz w:val="26"/>
        </w:rPr>
      </w:pPr>
    </w:p>
    <w:p w14:paraId="3764EC5F" w14:textId="77777777" w:rsidR="002C5878" w:rsidRDefault="002C5878">
      <w:pPr>
        <w:rPr>
          <w:sz w:val="26"/>
        </w:rPr>
      </w:pPr>
    </w:p>
    <w:p w14:paraId="35CCC324" w14:textId="77777777" w:rsidR="002C5878" w:rsidRDefault="002C5878">
      <w:pPr>
        <w:rPr>
          <w:sz w:val="26"/>
        </w:rPr>
      </w:pPr>
    </w:p>
    <w:p w14:paraId="0B6712A0" w14:textId="77777777" w:rsidR="002C5878" w:rsidRDefault="002C5878">
      <w:pPr>
        <w:rPr>
          <w:sz w:val="26"/>
        </w:rPr>
      </w:pPr>
    </w:p>
    <w:p w14:paraId="0C422FBD" w14:textId="77777777" w:rsidR="002C5878" w:rsidRDefault="002C5878">
      <w:pPr>
        <w:rPr>
          <w:sz w:val="26"/>
        </w:rPr>
      </w:pPr>
    </w:p>
    <w:p w14:paraId="622E0E32" w14:textId="77777777" w:rsidR="002C5878" w:rsidRDefault="002C5878">
      <w:pPr>
        <w:rPr>
          <w:sz w:val="26"/>
        </w:rPr>
      </w:pPr>
    </w:p>
    <w:p w14:paraId="1BE37845" w14:textId="77777777" w:rsidR="002C5878" w:rsidRDefault="002C5878">
      <w:pPr>
        <w:spacing w:before="8"/>
        <w:rPr>
          <w:sz w:val="26"/>
        </w:rPr>
      </w:pPr>
    </w:p>
    <w:p w14:paraId="0089BC52" w14:textId="77777777" w:rsidR="002C5878" w:rsidRDefault="004907DA">
      <w:pPr>
        <w:pStyle w:val="1"/>
        <w:spacing w:before="1"/>
        <w:ind w:left="2721" w:right="2735"/>
        <w:jc w:val="center"/>
      </w:pPr>
      <w:r>
        <w:t>СИЛАБУС</w:t>
      </w:r>
      <w:r>
        <w:rPr>
          <w:spacing w:val="52"/>
        </w:rPr>
        <w:t xml:space="preserve"> </w:t>
      </w:r>
      <w:r>
        <w:t>НАВЧАЛЬНОЇ</w:t>
      </w:r>
      <w:r>
        <w:rPr>
          <w:spacing w:val="53"/>
        </w:rPr>
        <w:t xml:space="preserve"> </w:t>
      </w:r>
      <w:r>
        <w:t>ДИСЦИПЛІНИ</w:t>
      </w:r>
    </w:p>
    <w:p w14:paraId="3F0A53AE" w14:textId="77777777" w:rsidR="007B203E" w:rsidRDefault="007B203E">
      <w:pPr>
        <w:pStyle w:val="a3"/>
        <w:spacing w:before="16"/>
        <w:ind w:left="212" w:right="217"/>
        <w:jc w:val="center"/>
        <w:rPr>
          <w:color w:val="FF0000"/>
          <w:u w:val="single"/>
          <w:lang w:val="ru-RU"/>
        </w:rPr>
      </w:pPr>
    </w:p>
    <w:p w14:paraId="0A391567" w14:textId="7F721FB0" w:rsidR="007B203E" w:rsidRPr="007B203E" w:rsidRDefault="007B203E" w:rsidP="007B203E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/>
          <w:bCs/>
          <w:sz w:val="23"/>
          <w:szCs w:val="23"/>
          <w:u w:val="single"/>
          <w:lang w:eastAsia="ru-RU"/>
        </w:rPr>
      </w:pPr>
      <w:r w:rsidRPr="007B203E">
        <w:rPr>
          <w:rFonts w:cs="Arial"/>
          <w:b/>
          <w:bCs/>
          <w:sz w:val="23"/>
          <w:szCs w:val="23"/>
          <w:u w:val="single"/>
          <w:lang w:val="ru-RU" w:eastAsia="ru-RU"/>
        </w:rPr>
        <w:t xml:space="preserve">ОК </w:t>
      </w:r>
      <w:r w:rsidR="007B3D3B">
        <w:rPr>
          <w:rFonts w:cs="Arial"/>
          <w:b/>
          <w:bCs/>
          <w:sz w:val="23"/>
          <w:szCs w:val="23"/>
          <w:u w:val="single"/>
          <w:lang w:val="ru-RU" w:eastAsia="ru-RU"/>
        </w:rPr>
        <w:t>27</w:t>
      </w:r>
      <w:r w:rsidRPr="007B203E">
        <w:rPr>
          <w:rFonts w:cs="Arial"/>
          <w:b/>
          <w:bCs/>
          <w:sz w:val="23"/>
          <w:szCs w:val="23"/>
          <w:u w:val="single"/>
          <w:lang w:val="ru-RU" w:eastAsia="ru-RU"/>
        </w:rPr>
        <w:t xml:space="preserve"> </w:t>
      </w:r>
      <w:r w:rsidRPr="007B203E">
        <w:rPr>
          <w:rFonts w:cs="Arial"/>
          <w:b/>
          <w:bCs/>
          <w:sz w:val="23"/>
          <w:szCs w:val="23"/>
          <w:u w:val="single"/>
          <w:lang w:eastAsia="ru-RU"/>
        </w:rPr>
        <w:t xml:space="preserve">НАУКОВІ ОСНОВИ АРХІТЕКТУРИ ТА АРХІТЕКТУРНОГО ПРОЕКТУВАННЯ </w:t>
      </w:r>
    </w:p>
    <w:p w14:paraId="4AF6D188" w14:textId="77777777" w:rsidR="002C5878" w:rsidRDefault="007B203E">
      <w:pPr>
        <w:pStyle w:val="a3"/>
        <w:spacing w:before="9"/>
        <w:ind w:left="212" w:right="215"/>
        <w:jc w:val="center"/>
      </w:pPr>
      <w:r>
        <w:rPr>
          <w:w w:val="105"/>
        </w:rPr>
        <w:t xml:space="preserve"> </w:t>
      </w:r>
      <w:r w:rsidR="004907DA">
        <w:rPr>
          <w:w w:val="105"/>
        </w:rPr>
        <w:t>(назва</w:t>
      </w:r>
      <w:r w:rsidR="004907DA">
        <w:rPr>
          <w:spacing w:val="-9"/>
          <w:w w:val="105"/>
        </w:rPr>
        <w:t xml:space="preserve"> </w:t>
      </w:r>
      <w:r w:rsidR="004907DA">
        <w:rPr>
          <w:w w:val="105"/>
        </w:rPr>
        <w:t>навчальної</w:t>
      </w:r>
      <w:r w:rsidR="004907DA">
        <w:rPr>
          <w:spacing w:val="-12"/>
          <w:w w:val="105"/>
        </w:rPr>
        <w:t xml:space="preserve"> </w:t>
      </w:r>
      <w:r w:rsidR="004907DA">
        <w:rPr>
          <w:w w:val="105"/>
        </w:rPr>
        <w:t>дисципліни)</w:t>
      </w:r>
    </w:p>
    <w:p w14:paraId="79D12253" w14:textId="77777777" w:rsidR="002C5878" w:rsidRDefault="002C5878">
      <w:pPr>
        <w:spacing w:before="3"/>
        <w:rPr>
          <w:sz w:val="25"/>
        </w:rPr>
      </w:pPr>
    </w:p>
    <w:p w14:paraId="671EB4C6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Освітня програма: ___________</w:t>
      </w:r>
      <w:r w:rsidRPr="000619A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 w:rsidRPr="004D7BC7">
        <w:rPr>
          <w:sz w:val="24"/>
          <w:szCs w:val="24"/>
          <w:u w:val="single"/>
        </w:rPr>
        <w:t>Архітектура та містобудування</w:t>
      </w:r>
      <w:r w:rsidRPr="000619A7">
        <w:rPr>
          <w:sz w:val="24"/>
          <w:szCs w:val="24"/>
          <w:u w:val="single"/>
        </w:rPr>
        <w:t xml:space="preserve"> </w:t>
      </w:r>
      <w:r w:rsidRPr="00CD5032">
        <w:rPr>
          <w:sz w:val="24"/>
          <w:szCs w:val="24"/>
        </w:rPr>
        <w:t>____________________</w:t>
      </w:r>
    </w:p>
    <w:p w14:paraId="2009FC0E" w14:textId="77777777" w:rsidR="0011494A" w:rsidRPr="00CD5032" w:rsidRDefault="0011494A" w:rsidP="0011494A">
      <w:pPr>
        <w:ind w:left="2410" w:right="565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освітньої програми)</w:t>
      </w:r>
    </w:p>
    <w:p w14:paraId="3A175CAF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2D4B76DF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Спеціальність: ___________________</w:t>
      </w:r>
      <w:r w:rsidRPr="00CD5032">
        <w:rPr>
          <w:sz w:val="24"/>
          <w:szCs w:val="24"/>
          <w:u w:val="single"/>
        </w:rPr>
        <w:t>191 «Архітектура та містобудування»</w:t>
      </w:r>
      <w:r w:rsidRPr="00CD5032">
        <w:rPr>
          <w:sz w:val="24"/>
          <w:szCs w:val="24"/>
        </w:rPr>
        <w:t>_______________</w:t>
      </w:r>
    </w:p>
    <w:p w14:paraId="431C25EC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спеціальності)</w:t>
      </w:r>
    </w:p>
    <w:p w14:paraId="29E7B191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3893D18E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Галузь знань: ______________________</w:t>
      </w:r>
      <w:r w:rsidRPr="00CD5032">
        <w:rPr>
          <w:sz w:val="24"/>
          <w:szCs w:val="24"/>
          <w:u w:val="single"/>
        </w:rPr>
        <w:t>19 «Архітектура та будівництво»</w:t>
      </w:r>
      <w:r w:rsidRPr="00CD5032">
        <w:rPr>
          <w:sz w:val="24"/>
          <w:szCs w:val="24"/>
        </w:rPr>
        <w:t>_________________</w:t>
      </w:r>
    </w:p>
    <w:p w14:paraId="19DB122D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галузі знань)</w:t>
      </w:r>
    </w:p>
    <w:p w14:paraId="0454F6CF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4A8D07FD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Ступінь вищої освіти: ___________________</w:t>
      </w:r>
      <w:r w:rsidRPr="00CD5032">
        <w:rPr>
          <w:sz w:val="24"/>
          <w:szCs w:val="24"/>
          <w:u w:val="single"/>
        </w:rPr>
        <w:t>Перший (бакалаврський) рівень</w:t>
      </w:r>
      <w:r w:rsidRPr="00CD5032">
        <w:rPr>
          <w:sz w:val="24"/>
          <w:szCs w:val="24"/>
        </w:rPr>
        <w:t xml:space="preserve"> ______________</w:t>
      </w:r>
    </w:p>
    <w:p w14:paraId="1F7855DF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ступеня вищої освіти)</w:t>
      </w:r>
    </w:p>
    <w:p w14:paraId="66830122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4ACF6D3D" w14:textId="77777777" w:rsidR="0011494A" w:rsidRPr="00CD5032" w:rsidRDefault="0011494A" w:rsidP="0011494A">
      <w:pPr>
        <w:rPr>
          <w:sz w:val="24"/>
          <w:szCs w:val="24"/>
        </w:rPr>
      </w:pPr>
    </w:p>
    <w:p w14:paraId="129E889E" w14:textId="77777777" w:rsidR="002C5878" w:rsidRDefault="002C5878">
      <w:pPr>
        <w:rPr>
          <w:sz w:val="26"/>
        </w:rPr>
      </w:pPr>
    </w:p>
    <w:p w14:paraId="66EBC580" w14:textId="77777777" w:rsidR="002C5878" w:rsidRDefault="002C5878">
      <w:pPr>
        <w:rPr>
          <w:sz w:val="26"/>
        </w:rPr>
      </w:pPr>
    </w:p>
    <w:p w14:paraId="7E04B0DD" w14:textId="77777777" w:rsidR="002C5878" w:rsidRDefault="002C5878">
      <w:pPr>
        <w:rPr>
          <w:sz w:val="26"/>
        </w:rPr>
      </w:pPr>
    </w:p>
    <w:p w14:paraId="150207AC" w14:textId="77777777" w:rsidR="002C5878" w:rsidRDefault="002C5878">
      <w:pPr>
        <w:rPr>
          <w:sz w:val="26"/>
        </w:rPr>
      </w:pPr>
    </w:p>
    <w:p w14:paraId="09ED0EDB" w14:textId="77777777" w:rsidR="002C5878" w:rsidRDefault="002C5878">
      <w:pPr>
        <w:rPr>
          <w:sz w:val="26"/>
        </w:rPr>
      </w:pPr>
    </w:p>
    <w:p w14:paraId="665F91F7" w14:textId="77777777" w:rsidR="002C5878" w:rsidRDefault="002C5878">
      <w:pPr>
        <w:rPr>
          <w:sz w:val="26"/>
        </w:rPr>
      </w:pPr>
    </w:p>
    <w:p w14:paraId="7B6FA996" w14:textId="77777777" w:rsidR="002C5878" w:rsidRDefault="002C5878">
      <w:pPr>
        <w:spacing w:before="10"/>
        <w:rPr>
          <w:sz w:val="3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2490C" w14:paraId="74333F8B" w14:textId="77777777" w:rsidTr="0019359E">
        <w:tc>
          <w:tcPr>
            <w:tcW w:w="4785" w:type="dxa"/>
          </w:tcPr>
          <w:p w14:paraId="05C9DF2D" w14:textId="77777777" w:rsidR="0062490C" w:rsidRDefault="0062490C" w:rsidP="0019359E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2C83623E" w14:textId="77777777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 на засіданні кафедри</w:t>
            </w:r>
          </w:p>
          <w:p w14:paraId="475CB466" w14:textId="77777777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  <w:u w:val="single"/>
              </w:rPr>
              <w:t>«Дизайн»</w:t>
            </w:r>
            <w:r>
              <w:rPr>
                <w:sz w:val="24"/>
                <w:szCs w:val="24"/>
              </w:rPr>
              <w:t>______________</w:t>
            </w:r>
          </w:p>
          <w:p w14:paraId="4A8178A8" w14:textId="77777777" w:rsidR="0062490C" w:rsidRDefault="0062490C" w:rsidP="001935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(найменування кафедри)</w:t>
            </w:r>
          </w:p>
          <w:p w14:paraId="63FEA96F" w14:textId="77777777" w:rsidR="0062490C" w:rsidRDefault="0062490C" w:rsidP="0019359E">
            <w:pPr>
              <w:rPr>
                <w:sz w:val="24"/>
                <w:szCs w:val="24"/>
              </w:rPr>
            </w:pPr>
          </w:p>
          <w:p w14:paraId="3BB6F073" w14:textId="1F65E64C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 від ____</w:t>
            </w:r>
            <w:r>
              <w:rPr>
                <w:sz w:val="24"/>
                <w:szCs w:val="24"/>
                <w:u w:val="single"/>
              </w:rPr>
              <w:t>30.08.202</w:t>
            </w:r>
            <w:r w:rsidR="00D3510C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</w:rPr>
              <w:t>_____ р.</w:t>
            </w:r>
          </w:p>
        </w:tc>
      </w:tr>
    </w:tbl>
    <w:p w14:paraId="6D19BA8B" w14:textId="77777777" w:rsidR="0062490C" w:rsidRDefault="0062490C" w:rsidP="0062490C">
      <w:pPr>
        <w:rPr>
          <w:sz w:val="24"/>
          <w:szCs w:val="24"/>
        </w:rPr>
      </w:pPr>
    </w:p>
    <w:p w14:paraId="0F165ADD" w14:textId="77777777" w:rsidR="002C5878" w:rsidRDefault="002C5878">
      <w:pPr>
        <w:rPr>
          <w:sz w:val="20"/>
        </w:rPr>
      </w:pPr>
    </w:p>
    <w:p w14:paraId="67A88735" w14:textId="77777777" w:rsidR="002C5878" w:rsidRDefault="002C5878">
      <w:pPr>
        <w:rPr>
          <w:sz w:val="20"/>
        </w:rPr>
      </w:pPr>
    </w:p>
    <w:p w14:paraId="4757DB90" w14:textId="77777777" w:rsidR="002C5878" w:rsidRDefault="002C5878">
      <w:pPr>
        <w:rPr>
          <w:sz w:val="20"/>
        </w:rPr>
      </w:pPr>
    </w:p>
    <w:p w14:paraId="108EFEF4" w14:textId="77777777" w:rsidR="002C5878" w:rsidRDefault="002C5878">
      <w:pPr>
        <w:rPr>
          <w:sz w:val="20"/>
        </w:rPr>
      </w:pPr>
    </w:p>
    <w:p w14:paraId="58D78FBC" w14:textId="77777777" w:rsidR="002C5878" w:rsidRDefault="002C5878">
      <w:pPr>
        <w:rPr>
          <w:sz w:val="20"/>
        </w:rPr>
      </w:pPr>
    </w:p>
    <w:p w14:paraId="60B208DF" w14:textId="77777777" w:rsidR="002C5878" w:rsidRDefault="002C5878">
      <w:pPr>
        <w:rPr>
          <w:sz w:val="20"/>
        </w:rPr>
      </w:pPr>
    </w:p>
    <w:p w14:paraId="290B2A3B" w14:textId="77777777" w:rsidR="002C5878" w:rsidRDefault="002C5878">
      <w:pPr>
        <w:spacing w:before="5"/>
        <w:rPr>
          <w:sz w:val="16"/>
        </w:rPr>
      </w:pPr>
    </w:p>
    <w:p w14:paraId="2C5FDD65" w14:textId="01E4B059" w:rsidR="002C5878" w:rsidRDefault="004907DA">
      <w:pPr>
        <w:pStyle w:val="a3"/>
        <w:spacing w:before="97"/>
        <w:ind w:left="209" w:right="217"/>
        <w:jc w:val="center"/>
      </w:pPr>
      <w:r>
        <w:rPr>
          <w:w w:val="105"/>
        </w:rPr>
        <w:t>м.</w:t>
      </w:r>
      <w:r>
        <w:rPr>
          <w:spacing w:val="-7"/>
          <w:w w:val="105"/>
        </w:rPr>
        <w:t xml:space="preserve"> </w:t>
      </w:r>
      <w:r>
        <w:rPr>
          <w:w w:val="105"/>
        </w:rPr>
        <w:t>Запоріжжя</w:t>
      </w:r>
      <w:r>
        <w:rPr>
          <w:spacing w:val="-3"/>
          <w:w w:val="105"/>
        </w:rPr>
        <w:t xml:space="preserve"> </w:t>
      </w:r>
      <w:r>
        <w:rPr>
          <w:w w:val="105"/>
        </w:rPr>
        <w:t>202</w:t>
      </w:r>
      <w:r w:rsidR="00D3510C">
        <w:rPr>
          <w:w w:val="105"/>
        </w:rPr>
        <w:t>3</w:t>
      </w:r>
    </w:p>
    <w:p w14:paraId="74BD3BDD" w14:textId="77777777" w:rsidR="002C5878" w:rsidRDefault="002C5878">
      <w:pPr>
        <w:jc w:val="center"/>
        <w:sectPr w:rsidR="002C5878">
          <w:type w:val="continuous"/>
          <w:pgSz w:w="11910" w:h="16850"/>
          <w:pgMar w:top="640" w:right="740" w:bottom="280" w:left="1020" w:header="720" w:footer="720" w:gutter="0"/>
          <w:cols w:space="720"/>
        </w:sectPr>
      </w:pPr>
    </w:p>
    <w:p w14:paraId="1AAE74C4" w14:textId="77777777" w:rsidR="002C5878" w:rsidRDefault="002C5878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052"/>
        <w:gridCol w:w="245"/>
        <w:gridCol w:w="3126"/>
        <w:gridCol w:w="959"/>
        <w:gridCol w:w="2313"/>
        <w:gridCol w:w="246"/>
        <w:gridCol w:w="1564"/>
        <w:gridCol w:w="299"/>
      </w:tblGrid>
      <w:tr w:rsidR="002C5878" w14:paraId="01D84CF9" w14:textId="77777777" w:rsidTr="006A72D4">
        <w:trPr>
          <w:trHeight w:val="277"/>
        </w:trPr>
        <w:tc>
          <w:tcPr>
            <w:tcW w:w="9917" w:type="dxa"/>
            <w:gridSpan w:val="9"/>
          </w:tcPr>
          <w:p w14:paraId="31C230D6" w14:textId="77777777" w:rsidR="002C5878" w:rsidRDefault="004907DA">
            <w:pPr>
              <w:pStyle w:val="TableParagraph"/>
              <w:spacing w:before="14" w:line="244" w:lineRule="exact"/>
              <w:ind w:left="38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2C5878" w14:paraId="5BA16CF9" w14:textId="77777777" w:rsidTr="007B3D3B">
        <w:trPr>
          <w:trHeight w:val="706"/>
        </w:trPr>
        <w:tc>
          <w:tcPr>
            <w:tcW w:w="4539" w:type="dxa"/>
            <w:gridSpan w:val="4"/>
          </w:tcPr>
          <w:p w14:paraId="620DAE04" w14:textId="77777777" w:rsidR="002C5878" w:rsidRDefault="004907DA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8" w:type="dxa"/>
            <w:gridSpan w:val="5"/>
          </w:tcPr>
          <w:p w14:paraId="41D9CD2F" w14:textId="51288048" w:rsidR="002C5878" w:rsidRDefault="007B203E" w:rsidP="00BC2513">
            <w:pPr>
              <w:keepNext/>
              <w:shd w:val="clear" w:color="auto" w:fill="FFFFFF"/>
              <w:spacing w:before="240" w:after="60"/>
              <w:jc w:val="both"/>
              <w:outlineLvl w:val="1"/>
              <w:rPr>
                <w:i/>
                <w:sz w:val="23"/>
              </w:rPr>
            </w:pPr>
            <w:r w:rsidRPr="00EE745E">
              <w:rPr>
                <w:rFonts w:cs="Arial"/>
                <w:bCs/>
                <w:sz w:val="23"/>
                <w:szCs w:val="23"/>
                <w:lang w:val="ru-RU" w:eastAsia="ru-RU"/>
              </w:rPr>
              <w:t xml:space="preserve">ОК </w:t>
            </w:r>
            <w:r w:rsidR="007B3D3B">
              <w:rPr>
                <w:rFonts w:cs="Arial"/>
                <w:bCs/>
                <w:sz w:val="23"/>
                <w:szCs w:val="23"/>
                <w:lang w:val="ru-RU" w:eastAsia="ru-RU"/>
              </w:rPr>
              <w:t>27</w:t>
            </w:r>
            <w:r w:rsidRPr="00EE745E">
              <w:rPr>
                <w:rFonts w:cs="Arial"/>
                <w:bCs/>
                <w:sz w:val="23"/>
                <w:szCs w:val="23"/>
                <w:lang w:val="ru-RU" w:eastAsia="ru-RU"/>
              </w:rPr>
              <w:t xml:space="preserve"> </w:t>
            </w:r>
            <w:r w:rsidRPr="009B40B3">
              <w:rPr>
                <w:rFonts w:cs="Arial"/>
                <w:bCs/>
                <w:i/>
                <w:sz w:val="23"/>
                <w:szCs w:val="23"/>
                <w:lang w:eastAsia="ru-RU"/>
              </w:rPr>
              <w:t xml:space="preserve">Наукові основи архітектури </w:t>
            </w:r>
            <w:r w:rsidR="00145D67" w:rsidRPr="009B40B3">
              <w:rPr>
                <w:rFonts w:cs="Arial"/>
                <w:bCs/>
                <w:i/>
                <w:sz w:val="23"/>
                <w:szCs w:val="23"/>
                <w:lang w:eastAsia="ru-RU"/>
              </w:rPr>
              <w:t>і</w:t>
            </w:r>
            <w:r w:rsidRPr="009B40B3">
              <w:rPr>
                <w:rFonts w:cs="Arial"/>
                <w:bCs/>
                <w:i/>
                <w:sz w:val="23"/>
                <w:szCs w:val="23"/>
                <w:lang w:eastAsia="ru-RU"/>
              </w:rPr>
              <w:t xml:space="preserve"> архітектурного </w:t>
            </w:r>
            <w:proofErr w:type="gramStart"/>
            <w:r w:rsidRPr="009B40B3">
              <w:rPr>
                <w:rFonts w:cs="Arial"/>
                <w:bCs/>
                <w:i/>
                <w:sz w:val="23"/>
                <w:szCs w:val="23"/>
                <w:lang w:eastAsia="ru-RU"/>
              </w:rPr>
              <w:t>проектування</w:t>
            </w:r>
            <w:r w:rsidRPr="009B40B3">
              <w:rPr>
                <w:rFonts w:cs="Arial"/>
                <w:b/>
                <w:bCs/>
                <w:i/>
                <w:sz w:val="23"/>
                <w:szCs w:val="23"/>
                <w:lang w:eastAsia="ru-RU"/>
              </w:rPr>
              <w:t xml:space="preserve"> </w:t>
            </w:r>
            <w:r w:rsidR="004907DA" w:rsidRPr="009B40B3">
              <w:rPr>
                <w:i/>
                <w:spacing w:val="-10"/>
                <w:w w:val="105"/>
                <w:sz w:val="23"/>
              </w:rPr>
              <w:t xml:space="preserve"> </w:t>
            </w:r>
            <w:r w:rsidR="004907DA" w:rsidRPr="009B40B3">
              <w:rPr>
                <w:i/>
                <w:w w:val="105"/>
                <w:sz w:val="23"/>
              </w:rPr>
              <w:t>(</w:t>
            </w:r>
            <w:proofErr w:type="gramEnd"/>
            <w:r w:rsidR="004907DA" w:rsidRPr="009B40B3">
              <w:rPr>
                <w:i/>
                <w:w w:val="105"/>
                <w:sz w:val="23"/>
              </w:rPr>
              <w:t>обов’язкова</w:t>
            </w:r>
            <w:r w:rsidR="004907DA" w:rsidRPr="006A72D4">
              <w:rPr>
                <w:i/>
                <w:w w:val="105"/>
                <w:sz w:val="23"/>
              </w:rPr>
              <w:t>)</w:t>
            </w:r>
          </w:p>
        </w:tc>
      </w:tr>
      <w:tr w:rsidR="002C5878" w14:paraId="287BD9EE" w14:textId="77777777" w:rsidTr="006A72D4">
        <w:trPr>
          <w:trHeight w:val="277"/>
        </w:trPr>
        <w:tc>
          <w:tcPr>
            <w:tcW w:w="4539" w:type="dxa"/>
            <w:gridSpan w:val="4"/>
          </w:tcPr>
          <w:p w14:paraId="5ADE71AF" w14:textId="77777777" w:rsidR="002C5878" w:rsidRDefault="004907DA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5378" w:type="dxa"/>
            <w:gridSpan w:val="5"/>
          </w:tcPr>
          <w:p w14:paraId="22BC2FA0" w14:textId="77777777" w:rsidR="002C5878" w:rsidRDefault="004907DA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Перший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(бакалаврський)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рівень</w:t>
            </w:r>
          </w:p>
        </w:tc>
      </w:tr>
      <w:tr w:rsidR="002C5878" w14:paraId="20C03325" w14:textId="77777777" w:rsidTr="006A72D4">
        <w:trPr>
          <w:trHeight w:val="552"/>
        </w:trPr>
        <w:tc>
          <w:tcPr>
            <w:tcW w:w="4539" w:type="dxa"/>
            <w:gridSpan w:val="4"/>
          </w:tcPr>
          <w:p w14:paraId="326439E8" w14:textId="77777777" w:rsidR="002C5878" w:rsidRDefault="004907DA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5378" w:type="dxa"/>
            <w:gridSpan w:val="5"/>
          </w:tcPr>
          <w:p w14:paraId="4A0E46D5" w14:textId="77777777" w:rsidR="002C5878" w:rsidRDefault="007B203E" w:rsidP="007B203E">
            <w:pPr>
              <w:pStyle w:val="TableParagraph"/>
              <w:tabs>
                <w:tab w:val="left" w:pos="1361"/>
                <w:tab w:val="left" w:pos="2639"/>
                <w:tab w:val="left" w:pos="4504"/>
              </w:tabs>
              <w:spacing w:before="0" w:line="274" w:lineRule="exact"/>
              <w:ind w:left="117" w:right="9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Русанова </w:t>
            </w:r>
            <w:proofErr w:type="spellStart"/>
            <w:r>
              <w:rPr>
                <w:i/>
                <w:w w:val="105"/>
                <w:sz w:val="23"/>
              </w:rPr>
              <w:t>І.В.</w:t>
            </w:r>
            <w:r w:rsidR="004907DA">
              <w:rPr>
                <w:i/>
                <w:w w:val="105"/>
                <w:sz w:val="23"/>
              </w:rPr>
              <w:t>,</w:t>
            </w:r>
            <w:r>
              <w:rPr>
                <w:i/>
                <w:w w:val="105"/>
                <w:sz w:val="23"/>
              </w:rPr>
              <w:t>к</w:t>
            </w:r>
            <w:proofErr w:type="spellEnd"/>
            <w:r>
              <w:rPr>
                <w:i/>
                <w:w w:val="105"/>
                <w:sz w:val="23"/>
              </w:rPr>
              <w:t xml:space="preserve">. </w:t>
            </w:r>
            <w:proofErr w:type="spellStart"/>
            <w:r>
              <w:rPr>
                <w:i/>
                <w:w w:val="105"/>
                <w:sz w:val="23"/>
              </w:rPr>
              <w:t>арх</w:t>
            </w:r>
            <w:proofErr w:type="spellEnd"/>
            <w:r>
              <w:rPr>
                <w:i/>
                <w:w w:val="105"/>
                <w:sz w:val="23"/>
              </w:rPr>
              <w:t xml:space="preserve">., </w:t>
            </w:r>
            <w:r w:rsidR="004907DA">
              <w:rPr>
                <w:i/>
                <w:spacing w:val="-2"/>
                <w:w w:val="105"/>
                <w:sz w:val="23"/>
              </w:rPr>
              <w:t>доцент</w:t>
            </w:r>
            <w:r w:rsidR="004907DA"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 w:rsidR="004907DA">
              <w:rPr>
                <w:i/>
                <w:w w:val="105"/>
                <w:sz w:val="23"/>
              </w:rPr>
              <w:t>кафедри</w:t>
            </w:r>
            <w:r w:rsidR="004907DA">
              <w:rPr>
                <w:i/>
                <w:spacing w:val="-1"/>
                <w:w w:val="105"/>
                <w:sz w:val="23"/>
              </w:rPr>
              <w:t xml:space="preserve"> </w:t>
            </w:r>
            <w:r w:rsidR="004907DA">
              <w:rPr>
                <w:i/>
                <w:w w:val="105"/>
                <w:sz w:val="23"/>
              </w:rPr>
              <w:t>«Дизайн»</w:t>
            </w:r>
          </w:p>
        </w:tc>
      </w:tr>
      <w:tr w:rsidR="002C5878" w14:paraId="75CDAB7D" w14:textId="77777777" w:rsidTr="006A72D4">
        <w:trPr>
          <w:trHeight w:val="551"/>
        </w:trPr>
        <w:tc>
          <w:tcPr>
            <w:tcW w:w="4539" w:type="dxa"/>
            <w:gridSpan w:val="4"/>
          </w:tcPr>
          <w:p w14:paraId="0876DD26" w14:textId="77777777" w:rsidR="002C5878" w:rsidRDefault="004907DA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інформація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викладача</w:t>
            </w:r>
          </w:p>
        </w:tc>
        <w:tc>
          <w:tcPr>
            <w:tcW w:w="5378" w:type="dxa"/>
            <w:gridSpan w:val="5"/>
          </w:tcPr>
          <w:p w14:paraId="530EB1F3" w14:textId="77777777" w:rsidR="002C5878" w:rsidRPr="008E330E" w:rsidRDefault="004907DA" w:rsidP="007B203E">
            <w:pPr>
              <w:pStyle w:val="TableParagraph"/>
              <w:ind w:left="117"/>
              <w:rPr>
                <w:i/>
                <w:sz w:val="23"/>
                <w:lang w:val="en-US"/>
              </w:rPr>
            </w:pPr>
            <w:r w:rsidRPr="00A22DC4">
              <w:rPr>
                <w:i/>
                <w:sz w:val="23"/>
              </w:rPr>
              <w:t>0678</w:t>
            </w:r>
            <w:r w:rsidR="007B203E" w:rsidRPr="00A22DC4">
              <w:rPr>
                <w:i/>
                <w:sz w:val="23"/>
              </w:rPr>
              <w:t>563</w:t>
            </w:r>
            <w:r w:rsidRPr="00A22DC4">
              <w:rPr>
                <w:i/>
                <w:sz w:val="23"/>
              </w:rPr>
              <w:t>7</w:t>
            </w:r>
            <w:r w:rsidR="007B203E" w:rsidRPr="00A22DC4">
              <w:rPr>
                <w:i/>
                <w:sz w:val="23"/>
              </w:rPr>
              <w:t>02</w:t>
            </w:r>
            <w:r w:rsidRPr="00A22DC4">
              <w:rPr>
                <w:i/>
                <w:sz w:val="23"/>
              </w:rPr>
              <w:t>,</w:t>
            </w:r>
            <w:r>
              <w:rPr>
                <w:i/>
                <w:spacing w:val="52"/>
                <w:sz w:val="23"/>
              </w:rPr>
              <w:t xml:space="preserve"> </w:t>
            </w:r>
            <w:r w:rsidR="008E330E">
              <w:rPr>
                <w:i/>
                <w:spacing w:val="52"/>
                <w:sz w:val="23"/>
                <w:lang w:val="en-US"/>
              </w:rPr>
              <w:t>i.rusanova2018@gmail.com</w:t>
            </w:r>
          </w:p>
        </w:tc>
      </w:tr>
      <w:tr w:rsidR="002C5878" w14:paraId="7F02AFBA" w14:textId="77777777" w:rsidTr="006A72D4">
        <w:trPr>
          <w:trHeight w:val="1099"/>
        </w:trPr>
        <w:tc>
          <w:tcPr>
            <w:tcW w:w="4539" w:type="dxa"/>
            <w:gridSpan w:val="4"/>
          </w:tcPr>
          <w:p w14:paraId="6E38D00C" w14:textId="77777777" w:rsidR="002C5878" w:rsidRDefault="004907DA">
            <w:pPr>
              <w:pStyle w:val="TableParagraph"/>
              <w:spacing w:line="249" w:lineRule="auto"/>
              <w:ind w:right="6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місце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8" w:type="dxa"/>
            <w:gridSpan w:val="5"/>
          </w:tcPr>
          <w:p w14:paraId="65F8187D" w14:textId="77777777" w:rsidR="00894F2E" w:rsidRPr="00894F2E" w:rsidRDefault="00894F2E" w:rsidP="00894F2E">
            <w:pPr>
              <w:rPr>
                <w:i/>
                <w:iCs/>
              </w:rPr>
            </w:pPr>
            <w:r>
              <w:rPr>
                <w:sz w:val="23"/>
              </w:rPr>
              <w:t xml:space="preserve"> </w:t>
            </w:r>
            <w:r w:rsidRPr="00894F2E">
              <w:rPr>
                <w:i/>
                <w:iCs/>
              </w:rPr>
              <w:t>За умов дистанційного навчання для проведення занять</w:t>
            </w:r>
          </w:p>
          <w:p w14:paraId="79D0678C" w14:textId="77777777" w:rsidR="00894F2E" w:rsidRPr="00894F2E" w:rsidRDefault="00894F2E" w:rsidP="00894F2E">
            <w:pPr>
              <w:rPr>
                <w:i/>
                <w:iCs/>
              </w:rPr>
            </w:pPr>
            <w:r w:rsidRPr="00894F2E">
              <w:rPr>
                <w:i/>
                <w:iCs/>
              </w:rPr>
              <w:t xml:space="preserve">використовується програма </w:t>
            </w:r>
            <w:r w:rsidRPr="00894F2E">
              <w:rPr>
                <w:i/>
                <w:iCs/>
                <w:lang w:val="en-US"/>
              </w:rPr>
              <w:t>Zoom</w:t>
            </w:r>
            <w:r w:rsidRPr="00894F2E">
              <w:rPr>
                <w:i/>
                <w:iCs/>
              </w:rPr>
              <w:t>, згідно навчального розкладу (посилання</w:t>
            </w:r>
          </w:p>
          <w:p w14:paraId="4B215487" w14:textId="77777777" w:rsidR="00894F2E" w:rsidRPr="00894F2E" w:rsidRDefault="00894F2E" w:rsidP="00894F2E">
            <w:pPr>
              <w:rPr>
                <w:i/>
                <w:iCs/>
              </w:rPr>
            </w:pPr>
            <w:r w:rsidRPr="00894F2E">
              <w:rPr>
                <w:i/>
                <w:iCs/>
              </w:rPr>
              <w:t>студентам надаються у навчальному розкладі). Інша комунікація (консультації)</w:t>
            </w:r>
          </w:p>
          <w:p w14:paraId="493E8860" w14:textId="32C19E93" w:rsidR="002C5878" w:rsidRPr="00894F2E" w:rsidRDefault="00894F2E" w:rsidP="00894F2E">
            <w:r w:rsidRPr="00894F2E">
              <w:rPr>
                <w:i/>
                <w:iCs/>
              </w:rPr>
              <w:t xml:space="preserve">відбувається шляхом листування у </w:t>
            </w:r>
            <w:proofErr w:type="spellStart"/>
            <w:r w:rsidRPr="00894F2E">
              <w:rPr>
                <w:i/>
                <w:iCs/>
              </w:rPr>
              <w:t>Telegram</w:t>
            </w:r>
            <w:proofErr w:type="spellEnd"/>
            <w:r w:rsidRPr="00894F2E">
              <w:rPr>
                <w:i/>
                <w:iCs/>
              </w:rPr>
              <w:t xml:space="preserve">, </w:t>
            </w:r>
            <w:proofErr w:type="spellStart"/>
            <w:r w:rsidRPr="00894F2E">
              <w:rPr>
                <w:i/>
                <w:iCs/>
              </w:rPr>
              <w:t>Viber</w:t>
            </w:r>
            <w:proofErr w:type="spellEnd"/>
            <w:r w:rsidRPr="00894F2E">
              <w:rPr>
                <w:i/>
                <w:iCs/>
              </w:rPr>
              <w:t xml:space="preserve">, </w:t>
            </w:r>
            <w:proofErr w:type="spellStart"/>
            <w:r w:rsidRPr="00894F2E">
              <w:rPr>
                <w:i/>
                <w:iCs/>
              </w:rPr>
              <w:t>Instagram</w:t>
            </w:r>
            <w:proofErr w:type="spellEnd"/>
            <w:r w:rsidRPr="00894F2E">
              <w:rPr>
                <w:i/>
                <w:iCs/>
              </w:rPr>
              <w:t>.</w:t>
            </w:r>
          </w:p>
        </w:tc>
      </w:tr>
      <w:tr w:rsidR="002C5878" w14:paraId="652B91DF" w14:textId="77777777" w:rsidTr="006A72D4">
        <w:trPr>
          <w:trHeight w:val="826"/>
        </w:trPr>
        <w:tc>
          <w:tcPr>
            <w:tcW w:w="4539" w:type="dxa"/>
            <w:gridSpan w:val="4"/>
          </w:tcPr>
          <w:p w14:paraId="251C5F25" w14:textId="77777777" w:rsidR="002C5878" w:rsidRDefault="004907DA">
            <w:pPr>
              <w:pStyle w:val="TableParagraph"/>
              <w:spacing w:before="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8" w:type="dxa"/>
            <w:gridSpan w:val="5"/>
          </w:tcPr>
          <w:p w14:paraId="4C7AC98F" w14:textId="77777777" w:rsidR="002C5878" w:rsidRDefault="004907DA">
            <w:pPr>
              <w:pStyle w:val="TableParagraph"/>
              <w:spacing w:before="8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 w:rsidR="007B203E">
              <w:rPr>
                <w:i/>
                <w:w w:val="105"/>
                <w:sz w:val="23"/>
              </w:rPr>
              <w:t>20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кредитів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  <w:p w14:paraId="1D9358DB" w14:textId="73B8CB12" w:rsidR="007B1E18" w:rsidRDefault="004907DA" w:rsidP="007B203E">
            <w:pPr>
              <w:pStyle w:val="TableParagraph"/>
              <w:spacing w:before="0" w:line="270" w:lineRule="atLeast"/>
              <w:ind w:left="117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(лекції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 w:rsidR="007B203E">
              <w:rPr>
                <w:i/>
                <w:w w:val="105"/>
                <w:sz w:val="23"/>
              </w:rPr>
              <w:t>8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 w:rsidR="00D3510C">
              <w:rPr>
                <w:i/>
                <w:w w:val="105"/>
                <w:sz w:val="23"/>
              </w:rPr>
              <w:t>семінарські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 w:rsidR="007B203E">
              <w:rPr>
                <w:i/>
                <w:spacing w:val="28"/>
                <w:w w:val="105"/>
                <w:sz w:val="23"/>
              </w:rPr>
              <w:t>18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самостійна</w:t>
            </w:r>
            <w:r>
              <w:rPr>
                <w:i/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 w:rsidR="007B203E">
              <w:rPr>
                <w:i/>
                <w:spacing w:val="28"/>
                <w:w w:val="105"/>
                <w:sz w:val="23"/>
              </w:rPr>
              <w:t>8</w:t>
            </w:r>
            <w:r>
              <w:rPr>
                <w:i/>
                <w:w w:val="105"/>
                <w:sz w:val="23"/>
              </w:rPr>
              <w:t>0</w:t>
            </w:r>
            <w:r w:rsidR="007B1E18">
              <w:rPr>
                <w:i/>
                <w:w w:val="105"/>
                <w:sz w:val="23"/>
              </w:rPr>
              <w:t>,</w:t>
            </w:r>
          </w:p>
          <w:p w14:paraId="38C47E3C" w14:textId="7D8A1567" w:rsidR="002C5878" w:rsidRDefault="007B1E18" w:rsidP="00EE745E">
            <w:pPr>
              <w:pStyle w:val="TableParagraph"/>
              <w:spacing w:before="0" w:line="270" w:lineRule="atLeas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індивідуальні завдання 4.,</w:t>
            </w:r>
            <w:r w:rsidR="004907DA">
              <w:rPr>
                <w:i/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57"/>
                <w:w w:val="105"/>
                <w:sz w:val="23"/>
              </w:rPr>
              <w:t>і</w:t>
            </w:r>
            <w:r w:rsidR="00EE745E">
              <w:rPr>
                <w:w w:val="105"/>
                <w:sz w:val="23"/>
              </w:rPr>
              <w:t>в</w:t>
            </w:r>
            <w:r w:rsidR="007B3D3B">
              <w:rPr>
                <w:w w:val="105"/>
                <w:sz w:val="23"/>
              </w:rPr>
              <w:t>и</w:t>
            </w:r>
            <w:r w:rsidR="00EE745E">
              <w:rPr>
                <w:w w:val="105"/>
                <w:sz w:val="23"/>
              </w:rPr>
              <w:t>д</w:t>
            </w:r>
            <w:proofErr w:type="spellEnd"/>
            <w:r w:rsidR="004907DA">
              <w:rPr>
                <w:i/>
                <w:spacing w:val="-3"/>
                <w:w w:val="105"/>
                <w:sz w:val="23"/>
              </w:rPr>
              <w:t xml:space="preserve"> </w:t>
            </w:r>
            <w:r w:rsidR="004907DA">
              <w:rPr>
                <w:i/>
                <w:w w:val="105"/>
                <w:sz w:val="23"/>
              </w:rPr>
              <w:t>контролю</w:t>
            </w:r>
            <w:r w:rsidR="004907DA">
              <w:rPr>
                <w:i/>
                <w:spacing w:val="-3"/>
                <w:w w:val="105"/>
                <w:sz w:val="23"/>
              </w:rPr>
              <w:t xml:space="preserve"> </w:t>
            </w:r>
            <w:r w:rsidR="004907DA">
              <w:rPr>
                <w:i/>
                <w:w w:val="105"/>
                <w:sz w:val="23"/>
              </w:rPr>
              <w:t>залік</w:t>
            </w:r>
          </w:p>
        </w:tc>
      </w:tr>
      <w:tr w:rsidR="002C5878" w14:paraId="6EBA77F2" w14:textId="77777777" w:rsidTr="006A72D4">
        <w:trPr>
          <w:trHeight w:val="278"/>
        </w:trPr>
        <w:tc>
          <w:tcPr>
            <w:tcW w:w="4539" w:type="dxa"/>
            <w:gridSpan w:val="4"/>
          </w:tcPr>
          <w:p w14:paraId="5387FC31" w14:textId="77777777" w:rsidR="002C5878" w:rsidRDefault="004907DA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5378" w:type="dxa"/>
            <w:gridSpan w:val="5"/>
          </w:tcPr>
          <w:p w14:paraId="22E2B806" w14:textId="77777777" w:rsidR="002C5878" w:rsidRDefault="004907DA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консультацій</w:t>
            </w:r>
          </w:p>
        </w:tc>
      </w:tr>
      <w:tr w:rsidR="002C5878" w14:paraId="2F9390BF" w14:textId="77777777" w:rsidTr="006A72D4">
        <w:trPr>
          <w:trHeight w:val="271"/>
        </w:trPr>
        <w:tc>
          <w:tcPr>
            <w:tcW w:w="9917" w:type="dxa"/>
            <w:gridSpan w:val="9"/>
          </w:tcPr>
          <w:p w14:paraId="029880D8" w14:textId="77777777" w:rsidR="002C5878" w:rsidRDefault="004907DA">
            <w:pPr>
              <w:pStyle w:val="TableParagraph"/>
              <w:spacing w:line="244" w:lineRule="exact"/>
              <w:ind w:left="2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0449158D" w14:textId="77777777" w:rsidTr="007B3A26">
        <w:trPr>
          <w:trHeight w:val="1665"/>
        </w:trPr>
        <w:tc>
          <w:tcPr>
            <w:tcW w:w="9917" w:type="dxa"/>
            <w:gridSpan w:val="9"/>
          </w:tcPr>
          <w:p w14:paraId="4B24C4A8" w14:textId="77777777" w:rsidR="002C5878" w:rsidRDefault="00E35B14">
            <w:pPr>
              <w:pStyle w:val="TableParagraph"/>
              <w:spacing w:before="14"/>
              <w:rPr>
                <w:i/>
                <w:sz w:val="23"/>
              </w:rPr>
            </w:pPr>
            <w:r w:rsidRPr="00E35B14">
              <w:rPr>
                <w:i/>
                <w:w w:val="105"/>
                <w:sz w:val="23"/>
              </w:rPr>
              <w:t xml:space="preserve">               </w:t>
            </w:r>
            <w:proofErr w:type="spellStart"/>
            <w:r w:rsidR="004907DA">
              <w:rPr>
                <w:i/>
                <w:w w:val="105"/>
                <w:sz w:val="23"/>
                <w:u w:val="single"/>
              </w:rPr>
              <w:t>Пререквізіти</w:t>
            </w:r>
            <w:proofErr w:type="spellEnd"/>
            <w:r w:rsidR="004907DA">
              <w:rPr>
                <w:i/>
                <w:w w:val="105"/>
                <w:sz w:val="23"/>
              </w:rPr>
              <w:t>:</w:t>
            </w:r>
          </w:p>
          <w:p w14:paraId="5C9946A2" w14:textId="77777777" w:rsidR="002C5878" w:rsidRPr="00E35B14" w:rsidRDefault="004907DA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 w:rsidRPr="00E35B14">
              <w:rPr>
                <w:i/>
                <w:w w:val="105"/>
                <w:sz w:val="23"/>
              </w:rPr>
              <w:t>«</w:t>
            </w:r>
            <w:r w:rsidR="00E35B14" w:rsidRPr="00E35B14">
              <w:rPr>
                <w:i/>
                <w:w w:val="105"/>
                <w:sz w:val="23"/>
              </w:rPr>
              <w:t xml:space="preserve">Теорія </w:t>
            </w:r>
            <w:r w:rsidRPr="00E35B14">
              <w:rPr>
                <w:i/>
                <w:w w:val="105"/>
                <w:sz w:val="23"/>
              </w:rPr>
              <w:t>архітектурного</w:t>
            </w:r>
            <w:r w:rsidRPr="00E35B14">
              <w:rPr>
                <w:i/>
                <w:spacing w:val="-15"/>
                <w:w w:val="105"/>
                <w:sz w:val="23"/>
              </w:rPr>
              <w:t xml:space="preserve"> </w:t>
            </w:r>
            <w:r w:rsidRPr="00E35B14">
              <w:rPr>
                <w:i/>
                <w:w w:val="105"/>
                <w:sz w:val="23"/>
              </w:rPr>
              <w:t>проектування</w:t>
            </w:r>
            <w:r w:rsidR="00E35B14" w:rsidRPr="00E35B14">
              <w:rPr>
                <w:i/>
                <w:w w:val="105"/>
                <w:sz w:val="23"/>
              </w:rPr>
              <w:t>: Проєктування промислових будівель</w:t>
            </w:r>
            <w:r w:rsidRPr="00E35B14">
              <w:rPr>
                <w:i/>
                <w:w w:val="105"/>
                <w:sz w:val="23"/>
              </w:rPr>
              <w:t>»</w:t>
            </w:r>
            <w:r w:rsidR="00E35B14">
              <w:rPr>
                <w:i/>
                <w:w w:val="105"/>
                <w:sz w:val="23"/>
              </w:rPr>
              <w:t>;</w:t>
            </w:r>
          </w:p>
          <w:p w14:paraId="7F379A60" w14:textId="77777777" w:rsidR="00E35B14" w:rsidRPr="00E35B14" w:rsidRDefault="00E35B14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 w:rsidRPr="00E35B14">
              <w:rPr>
                <w:i/>
                <w:sz w:val="23"/>
              </w:rPr>
              <w:t>Архітектурно-містобудівне</w:t>
            </w:r>
            <w:r w:rsidRPr="00E35B14">
              <w:rPr>
                <w:i/>
                <w:spacing w:val="10"/>
                <w:sz w:val="23"/>
              </w:rPr>
              <w:t xml:space="preserve"> </w:t>
            </w:r>
            <w:r w:rsidRPr="00E35B14">
              <w:rPr>
                <w:i/>
                <w:sz w:val="23"/>
              </w:rPr>
              <w:t>проєктування</w:t>
            </w:r>
            <w:r w:rsidRPr="00E35B14">
              <w:rPr>
                <w:i/>
                <w:spacing w:val="55"/>
                <w:sz w:val="23"/>
              </w:rPr>
              <w:t xml:space="preserve"> великих </w:t>
            </w:r>
            <w:r w:rsidRPr="00E35B14">
              <w:rPr>
                <w:i/>
                <w:sz w:val="23"/>
              </w:rPr>
              <w:t>міст</w:t>
            </w:r>
          </w:p>
          <w:p w14:paraId="132A59CD" w14:textId="77777777" w:rsidR="002C5878" w:rsidRDefault="004907DA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 w:line="254" w:lineRule="auto"/>
              <w:ind w:right="3131" w:firstLine="432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  <w:u w:val="single"/>
              </w:rPr>
              <w:t>Постреквізіти</w:t>
            </w:r>
            <w:proofErr w:type="spellEnd"/>
            <w:r>
              <w:rPr>
                <w:i/>
                <w:w w:val="105"/>
                <w:sz w:val="23"/>
                <w:u w:val="single"/>
              </w:rPr>
              <w:t>:</w:t>
            </w:r>
          </w:p>
          <w:p w14:paraId="2426EC6F" w14:textId="77777777" w:rsidR="002C5878" w:rsidRDefault="004907DA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 w:line="244" w:lineRule="exact"/>
              <w:ind w:left="903" w:hanging="362"/>
              <w:rPr>
                <w:i/>
                <w:sz w:val="23"/>
              </w:rPr>
            </w:pPr>
            <w:r w:rsidRPr="00E35B14">
              <w:rPr>
                <w:i/>
                <w:w w:val="105"/>
                <w:sz w:val="23"/>
              </w:rPr>
              <w:t>«</w:t>
            </w:r>
            <w:proofErr w:type="spellStart"/>
            <w:r w:rsidRPr="00E35B14">
              <w:rPr>
                <w:i/>
                <w:w w:val="105"/>
                <w:sz w:val="23"/>
              </w:rPr>
              <w:t>Дипломування</w:t>
            </w:r>
            <w:proofErr w:type="spellEnd"/>
            <w:r w:rsidRPr="00E35B14">
              <w:rPr>
                <w:i/>
                <w:w w:val="105"/>
                <w:sz w:val="23"/>
              </w:rPr>
              <w:t>»</w:t>
            </w:r>
          </w:p>
        </w:tc>
      </w:tr>
      <w:tr w:rsidR="002C5878" w14:paraId="780B8E5C" w14:textId="77777777" w:rsidTr="006A72D4">
        <w:trPr>
          <w:trHeight w:val="277"/>
        </w:trPr>
        <w:tc>
          <w:tcPr>
            <w:tcW w:w="9917" w:type="dxa"/>
            <w:gridSpan w:val="9"/>
          </w:tcPr>
          <w:p w14:paraId="02CC70AF" w14:textId="77777777" w:rsidR="002C5878" w:rsidRDefault="004907DA">
            <w:pPr>
              <w:pStyle w:val="TableParagraph"/>
              <w:spacing w:before="14" w:line="244" w:lineRule="exact"/>
              <w:ind w:left="275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5FC04745" w14:textId="77777777" w:rsidTr="006A72D4">
        <w:trPr>
          <w:trHeight w:val="4932"/>
        </w:trPr>
        <w:tc>
          <w:tcPr>
            <w:tcW w:w="9917" w:type="dxa"/>
            <w:gridSpan w:val="9"/>
          </w:tcPr>
          <w:p w14:paraId="6E6166BE" w14:textId="77777777" w:rsidR="002C5878" w:rsidRPr="003311E5" w:rsidRDefault="004907DA" w:rsidP="003311E5">
            <w:pPr>
              <w:pStyle w:val="TableParagraph"/>
              <w:spacing w:line="252" w:lineRule="auto"/>
              <w:ind w:right="94"/>
              <w:jc w:val="both"/>
              <w:rPr>
                <w:iCs/>
                <w:sz w:val="23"/>
              </w:rPr>
            </w:pPr>
            <w:r w:rsidRPr="003311E5">
              <w:rPr>
                <w:iCs/>
                <w:w w:val="105"/>
                <w:sz w:val="23"/>
              </w:rPr>
              <w:t xml:space="preserve">Дисципліна </w:t>
            </w:r>
            <w:r w:rsidR="00EE745E" w:rsidRPr="003311E5">
              <w:rPr>
                <w:rFonts w:cs="Arial"/>
                <w:iCs/>
                <w:sz w:val="23"/>
                <w:szCs w:val="23"/>
                <w:lang w:eastAsia="ru-RU"/>
              </w:rPr>
              <w:t>Наукові основи архітектури і архітектурного проектування</w:t>
            </w:r>
            <w:r w:rsidR="00EE745E" w:rsidRPr="003311E5">
              <w:rPr>
                <w:iCs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створює теоретично-практичний фундамент загальної підготовки студента</w:t>
            </w:r>
            <w:r w:rsidR="00F551ED" w:rsidRPr="003311E5">
              <w:rPr>
                <w:iCs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-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 xml:space="preserve">архітектора, що складається з оволодіння знаннями </w:t>
            </w:r>
            <w:r w:rsidR="00F551ED" w:rsidRPr="003311E5">
              <w:rPr>
                <w:iCs/>
                <w:w w:val="105"/>
                <w:sz w:val="23"/>
              </w:rPr>
              <w:t xml:space="preserve">написання статей та тез </w:t>
            </w:r>
            <w:r w:rsidRPr="003311E5">
              <w:rPr>
                <w:iCs/>
                <w:w w:val="105"/>
                <w:sz w:val="23"/>
              </w:rPr>
              <w:t>здобуття й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напрацювання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знань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і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вмінь,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необхідних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для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розробки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проектів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архітектурних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та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містобудівних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об’єктів,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оволодіння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знаннями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теоретичної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бази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архітектурно-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містобудівного</w:t>
            </w:r>
            <w:r w:rsidRPr="003311E5">
              <w:rPr>
                <w:iCs/>
                <w:spacing w:val="-5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проєктування,</w:t>
            </w:r>
            <w:r w:rsidRPr="003311E5">
              <w:rPr>
                <w:iCs/>
                <w:spacing w:val="-9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уміння</w:t>
            </w:r>
            <w:r w:rsidRPr="003311E5">
              <w:rPr>
                <w:iCs/>
                <w:spacing w:val="-9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збирати,</w:t>
            </w:r>
            <w:r w:rsidRPr="003311E5">
              <w:rPr>
                <w:iCs/>
                <w:spacing w:val="-9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аналізувати</w:t>
            </w:r>
            <w:r w:rsidRPr="003311E5">
              <w:rPr>
                <w:iCs/>
                <w:spacing w:val="-4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й</w:t>
            </w:r>
            <w:r w:rsidRPr="003311E5">
              <w:rPr>
                <w:iCs/>
                <w:spacing w:val="-4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оцінювати</w:t>
            </w:r>
            <w:r w:rsidRPr="003311E5">
              <w:rPr>
                <w:iCs/>
                <w:spacing w:val="-5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інформацію</w:t>
            </w:r>
            <w:r w:rsidRPr="003311E5">
              <w:rPr>
                <w:iCs/>
                <w:spacing w:val="-9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з</w:t>
            </w:r>
            <w:r w:rsidRPr="003311E5">
              <w:rPr>
                <w:iCs/>
                <w:spacing w:val="-6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різних</w:t>
            </w:r>
            <w:r w:rsidRPr="003311E5">
              <w:rPr>
                <w:iCs/>
                <w:spacing w:val="-58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джерел, необхідну для прийняття обґрунтованих проєктних архітектурно-містобудівних</w:t>
            </w:r>
            <w:r w:rsidRPr="003311E5">
              <w:rPr>
                <w:iCs/>
                <w:spacing w:val="1"/>
                <w:w w:val="105"/>
                <w:sz w:val="23"/>
              </w:rPr>
              <w:t xml:space="preserve"> </w:t>
            </w:r>
            <w:r w:rsidRPr="003311E5">
              <w:rPr>
                <w:iCs/>
                <w:w w:val="105"/>
                <w:sz w:val="23"/>
              </w:rPr>
              <w:t>рішень.</w:t>
            </w:r>
          </w:p>
          <w:p w14:paraId="29AF7997" w14:textId="77777777" w:rsidR="002C5878" w:rsidRPr="003311E5" w:rsidRDefault="004907DA" w:rsidP="003311E5">
            <w:pPr>
              <w:pStyle w:val="TableParagraph"/>
              <w:spacing w:before="0" w:line="254" w:lineRule="exact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>Перелік</w:t>
            </w:r>
            <w:r w:rsidRPr="003311E5">
              <w:rPr>
                <w:iCs/>
                <w:spacing w:val="21"/>
                <w:sz w:val="23"/>
              </w:rPr>
              <w:t xml:space="preserve"> </w:t>
            </w:r>
            <w:r w:rsidRPr="003311E5">
              <w:rPr>
                <w:iCs/>
                <w:sz w:val="23"/>
              </w:rPr>
              <w:t>загальних</w:t>
            </w:r>
            <w:r w:rsidRPr="003311E5">
              <w:rPr>
                <w:iCs/>
                <w:spacing w:val="29"/>
                <w:sz w:val="23"/>
              </w:rPr>
              <w:t xml:space="preserve"> </w:t>
            </w:r>
            <w:r w:rsidRPr="003311E5">
              <w:rPr>
                <w:iCs/>
                <w:sz w:val="23"/>
              </w:rPr>
              <w:t>і</w:t>
            </w:r>
            <w:r w:rsidRPr="003311E5">
              <w:rPr>
                <w:iCs/>
                <w:spacing w:val="35"/>
                <w:sz w:val="23"/>
              </w:rPr>
              <w:t xml:space="preserve"> </w:t>
            </w:r>
            <w:r w:rsidRPr="003311E5">
              <w:rPr>
                <w:iCs/>
                <w:sz w:val="23"/>
              </w:rPr>
              <w:t>фахових</w:t>
            </w:r>
            <w:r w:rsidRPr="003311E5">
              <w:rPr>
                <w:iCs/>
                <w:spacing w:val="29"/>
                <w:sz w:val="23"/>
              </w:rPr>
              <w:t xml:space="preserve"> </w:t>
            </w:r>
            <w:proofErr w:type="spellStart"/>
            <w:r w:rsidRPr="003311E5">
              <w:rPr>
                <w:iCs/>
                <w:sz w:val="23"/>
              </w:rPr>
              <w:t>компетентностей</w:t>
            </w:r>
            <w:proofErr w:type="spellEnd"/>
            <w:r w:rsidRPr="003311E5">
              <w:rPr>
                <w:iCs/>
                <w:sz w:val="23"/>
              </w:rPr>
              <w:t>,</w:t>
            </w:r>
            <w:r w:rsidRPr="003311E5">
              <w:rPr>
                <w:iCs/>
                <w:spacing w:val="24"/>
                <w:sz w:val="23"/>
              </w:rPr>
              <w:t xml:space="preserve"> </w:t>
            </w:r>
            <w:r w:rsidRPr="003311E5">
              <w:rPr>
                <w:iCs/>
                <w:sz w:val="23"/>
              </w:rPr>
              <w:t>яких</w:t>
            </w:r>
            <w:r w:rsidRPr="003311E5">
              <w:rPr>
                <w:iCs/>
                <w:spacing w:val="30"/>
                <w:sz w:val="23"/>
              </w:rPr>
              <w:t xml:space="preserve"> </w:t>
            </w:r>
            <w:r w:rsidRPr="003311E5">
              <w:rPr>
                <w:iCs/>
                <w:sz w:val="23"/>
              </w:rPr>
              <w:t>набуває</w:t>
            </w:r>
            <w:r w:rsidRPr="003311E5">
              <w:rPr>
                <w:iCs/>
                <w:spacing w:val="23"/>
                <w:sz w:val="23"/>
              </w:rPr>
              <w:t xml:space="preserve"> </w:t>
            </w:r>
            <w:r w:rsidRPr="003311E5">
              <w:rPr>
                <w:iCs/>
                <w:sz w:val="23"/>
              </w:rPr>
              <w:t>студент</w:t>
            </w:r>
            <w:r w:rsidRPr="003311E5">
              <w:rPr>
                <w:iCs/>
                <w:spacing w:val="38"/>
                <w:sz w:val="23"/>
              </w:rPr>
              <w:t xml:space="preserve"> </w:t>
            </w:r>
            <w:r w:rsidRPr="003311E5">
              <w:rPr>
                <w:iCs/>
                <w:sz w:val="23"/>
              </w:rPr>
              <w:t>при</w:t>
            </w:r>
            <w:r w:rsidRPr="003311E5">
              <w:rPr>
                <w:iCs/>
                <w:spacing w:val="52"/>
                <w:sz w:val="23"/>
              </w:rPr>
              <w:t xml:space="preserve"> </w:t>
            </w:r>
            <w:r w:rsidRPr="003311E5">
              <w:rPr>
                <w:iCs/>
                <w:sz w:val="23"/>
              </w:rPr>
              <w:t>вивченні:</w:t>
            </w:r>
          </w:p>
          <w:p w14:paraId="1773AF6B" w14:textId="77777777" w:rsidR="003311E5" w:rsidRPr="00DE1865" w:rsidRDefault="003311E5" w:rsidP="003311E5">
            <w:pPr>
              <w:pStyle w:val="TableParagraph"/>
              <w:spacing w:before="9"/>
              <w:jc w:val="both"/>
              <w:rPr>
                <w:b/>
                <w:bCs/>
                <w:iCs/>
                <w:sz w:val="23"/>
              </w:rPr>
            </w:pPr>
            <w:r w:rsidRPr="00DE1865">
              <w:rPr>
                <w:b/>
                <w:bCs/>
                <w:iCs/>
                <w:sz w:val="23"/>
              </w:rPr>
              <w:t>Загальні компетентності</w:t>
            </w:r>
          </w:p>
          <w:p w14:paraId="4C1D58DD" w14:textId="77777777" w:rsidR="003311E5" w:rsidRPr="003311E5" w:rsidRDefault="003311E5" w:rsidP="003311E5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>ЗК01. Знання та розуміння предметної області та розуміння професійної діяльності.</w:t>
            </w:r>
          </w:p>
          <w:p w14:paraId="1CE6EA95" w14:textId="77777777" w:rsidR="003311E5" w:rsidRPr="003311E5" w:rsidRDefault="003311E5" w:rsidP="003311E5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>ЗК04. Здатність спілкуватися державною мовою як усно, так і письмово.</w:t>
            </w:r>
          </w:p>
          <w:p w14:paraId="61C216DD" w14:textId="77777777" w:rsidR="003311E5" w:rsidRPr="003311E5" w:rsidRDefault="003311E5" w:rsidP="003311E5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>ЗК05. Здатність спілкуватися з представниками інших професійних груп різного рівня (експертами з інших галузей знань/видів економічної діяльності).</w:t>
            </w:r>
          </w:p>
          <w:p w14:paraId="6DF41A16" w14:textId="77777777" w:rsidR="003311E5" w:rsidRPr="003311E5" w:rsidRDefault="003311E5" w:rsidP="003311E5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>ЗК06. Здатність діяти на основі етичних міркувань (мотивів).</w:t>
            </w:r>
          </w:p>
          <w:p w14:paraId="4899BD38" w14:textId="77777777" w:rsidR="003311E5" w:rsidRPr="003311E5" w:rsidRDefault="003311E5" w:rsidP="003311E5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 xml:space="preserve">ЗК07. Здатність приймати обґрунтовані рішення. </w:t>
            </w:r>
          </w:p>
          <w:p w14:paraId="4CFCF7AB" w14:textId="77777777" w:rsidR="003311E5" w:rsidRPr="003311E5" w:rsidRDefault="003311E5" w:rsidP="003311E5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1FB62B4C" w14:textId="77777777" w:rsidR="003311E5" w:rsidRPr="003311E5" w:rsidRDefault="003311E5" w:rsidP="003311E5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їх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</w:p>
          <w:p w14:paraId="2AA7C3B9" w14:textId="77777777" w:rsidR="003311E5" w:rsidRPr="00DE1865" w:rsidRDefault="003311E5" w:rsidP="003311E5">
            <w:pPr>
              <w:pStyle w:val="TableParagraph"/>
              <w:spacing w:before="9"/>
              <w:jc w:val="both"/>
              <w:rPr>
                <w:b/>
                <w:bCs/>
                <w:iCs/>
                <w:sz w:val="23"/>
              </w:rPr>
            </w:pPr>
            <w:r w:rsidRPr="00DE1865">
              <w:rPr>
                <w:b/>
                <w:bCs/>
                <w:iCs/>
                <w:sz w:val="23"/>
              </w:rPr>
              <w:t>Спеціальні компетентності</w:t>
            </w:r>
          </w:p>
          <w:p w14:paraId="010C6422" w14:textId="77777777" w:rsidR="003311E5" w:rsidRPr="003311E5" w:rsidRDefault="003311E5" w:rsidP="003311E5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 xml:space="preserve">СК01. Усвідомлення соціально-економічних і культурних аспектів архітектури та містобудування </w:t>
            </w:r>
          </w:p>
          <w:p w14:paraId="536A0A3F" w14:textId="77777777" w:rsidR="003311E5" w:rsidRPr="003311E5" w:rsidRDefault="003311E5" w:rsidP="003311E5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 xml:space="preserve">СК02. Здатність застосовувати теорії, методи і принципи фізико-математичних, природничих наук, комп’ютерних, технологій для розв’язання складних спеціалізованих задач архітектури та </w:t>
            </w:r>
            <w:r w:rsidRPr="003311E5">
              <w:rPr>
                <w:iCs/>
                <w:sz w:val="23"/>
              </w:rPr>
              <w:lastRenderedPageBreak/>
              <w:t>містобудування.</w:t>
            </w:r>
          </w:p>
          <w:p w14:paraId="2617FEF0" w14:textId="77777777" w:rsidR="003311E5" w:rsidRPr="003311E5" w:rsidRDefault="003311E5" w:rsidP="003311E5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 xml:space="preserve">СК08. Усвідомлення теоретико-методологічних основ архітектурного проєктування будівель і споруд, містобудівних, архітектурно-середовищних і ландшафтних об’єктів. </w:t>
            </w:r>
          </w:p>
          <w:p w14:paraId="019BF949" w14:textId="77777777" w:rsidR="003311E5" w:rsidRPr="003311E5" w:rsidRDefault="003311E5" w:rsidP="003311E5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>СК11. Здатність до ефективної роботи в колективі, а також до співпраці з клієнтами, постачальниками, іншими партнерами та громадськістю при розробленні, узгодженні і публічному обговоренні архітектурних проєктів</w:t>
            </w:r>
          </w:p>
          <w:p w14:paraId="57B70C8E" w14:textId="77777777" w:rsidR="003311E5" w:rsidRPr="003311E5" w:rsidRDefault="003311E5" w:rsidP="003311E5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>СК16. Усвідомлення загальних теоретичних, методичних і творчих засад архітектурного проєктування.</w:t>
            </w:r>
          </w:p>
          <w:p w14:paraId="246995C8" w14:textId="53420C51" w:rsidR="003311E5" w:rsidRPr="003311E5" w:rsidRDefault="003311E5" w:rsidP="003311E5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>СК17. Усвідомлення теоретичних основ містобудування та здатність застосовувати їх для розв’язання складних спеціалізованих задач.</w:t>
            </w:r>
          </w:p>
          <w:p w14:paraId="01A3D1B5" w14:textId="4E8A819A" w:rsidR="003311E5" w:rsidRDefault="003311E5" w:rsidP="003311E5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3311E5">
              <w:rPr>
                <w:iCs/>
                <w:sz w:val="23"/>
              </w:rPr>
              <w:t>СК18. Усвідомлення теоретичних основ архітектури будівель і споруд, основ реконструкції, реставрації архітектурних об’єктів та здатність застосовувати їх для розв’язання складних спеціалізованих задач.</w:t>
            </w:r>
          </w:p>
          <w:p w14:paraId="3F0C3354" w14:textId="77777777" w:rsidR="00E20569" w:rsidRPr="00E20569" w:rsidRDefault="00E20569" w:rsidP="00E20569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E20569">
              <w:rPr>
                <w:iCs/>
                <w:sz w:val="23"/>
              </w:rPr>
              <w:t>СК 21. Здатність вільно оперувати спеціальною термінологією українською та іноземною мовою для розв’язання професійних завдань.</w:t>
            </w:r>
          </w:p>
          <w:p w14:paraId="329ADE7E" w14:textId="5219F5C8" w:rsidR="00E20569" w:rsidRPr="003311E5" w:rsidRDefault="00E20569" w:rsidP="00E20569">
            <w:pPr>
              <w:pStyle w:val="TableParagraph"/>
              <w:spacing w:before="9"/>
              <w:jc w:val="both"/>
              <w:rPr>
                <w:iCs/>
                <w:sz w:val="23"/>
              </w:rPr>
            </w:pPr>
            <w:r w:rsidRPr="00E20569">
              <w:rPr>
                <w:iCs/>
                <w:sz w:val="23"/>
              </w:rPr>
              <w:t>СК 22. Усвідомлення принципів здорового способу життя, користі активного здорового способу життя, як фундаментальної потреби людини, реалізації її природного потенціалу; як ресурсу, процесу і результату задоволення фізичних, психічних і соціальних потреб кожної людини, що проявляється в здатності зберігати й покращувати природне місце існування, збільшувати тривалість і покращувати якість життя завдяки можливості контролю та керування факторами, що їх зумовлюють.</w:t>
            </w:r>
          </w:p>
          <w:p w14:paraId="72A79403" w14:textId="77777777" w:rsidR="003311E5" w:rsidRPr="00DE1865" w:rsidRDefault="003311E5" w:rsidP="003311E5">
            <w:pPr>
              <w:tabs>
                <w:tab w:val="left" w:pos="0"/>
                <w:tab w:val="left" w:pos="3900"/>
              </w:tabs>
              <w:jc w:val="both"/>
              <w:rPr>
                <w:b/>
                <w:bCs/>
                <w:iCs/>
                <w:sz w:val="23"/>
              </w:rPr>
            </w:pPr>
            <w:r w:rsidRPr="00DE1865">
              <w:rPr>
                <w:b/>
                <w:bCs/>
                <w:iCs/>
                <w:sz w:val="23"/>
              </w:rPr>
              <w:t>Програмні результати навчання</w:t>
            </w:r>
          </w:p>
          <w:p w14:paraId="21E634E6" w14:textId="20A6BDE4" w:rsidR="003311E5" w:rsidRPr="003311E5" w:rsidRDefault="007B3A26" w:rsidP="003311E5">
            <w:pPr>
              <w:tabs>
                <w:tab w:val="left" w:pos="0"/>
                <w:tab w:val="left" w:pos="3900"/>
              </w:tabs>
              <w:jc w:val="both"/>
              <w:rPr>
                <w:iCs/>
                <w:sz w:val="23"/>
              </w:rPr>
            </w:pPr>
            <w:r>
              <w:rPr>
                <w:iCs/>
                <w:sz w:val="23"/>
              </w:rPr>
              <w:t xml:space="preserve">ПР </w:t>
            </w:r>
            <w:r w:rsidR="003311E5" w:rsidRPr="003311E5">
              <w:rPr>
                <w:iCs/>
                <w:sz w:val="23"/>
              </w:rPr>
              <w:t>01. Вільно спілкуватися з професійних питань державною та іноземною мовами усно і письмово.</w:t>
            </w:r>
          </w:p>
          <w:p w14:paraId="17880E22" w14:textId="347D13D9" w:rsidR="003311E5" w:rsidRPr="003311E5" w:rsidRDefault="007B3A26" w:rsidP="003311E5">
            <w:pPr>
              <w:tabs>
                <w:tab w:val="left" w:pos="0"/>
                <w:tab w:val="left" w:pos="3900"/>
              </w:tabs>
              <w:jc w:val="both"/>
              <w:rPr>
                <w:iCs/>
                <w:sz w:val="23"/>
              </w:rPr>
            </w:pPr>
            <w:r>
              <w:rPr>
                <w:iCs/>
                <w:sz w:val="23"/>
              </w:rPr>
              <w:t xml:space="preserve">ПР </w:t>
            </w:r>
            <w:r w:rsidR="003311E5" w:rsidRPr="003311E5">
              <w:rPr>
                <w:iCs/>
                <w:sz w:val="23"/>
              </w:rPr>
              <w:t>02. Знати основні засади та принципи архітектурно- містобудівної діяльності.</w:t>
            </w:r>
          </w:p>
          <w:p w14:paraId="5992F921" w14:textId="6DFC49BE" w:rsidR="003311E5" w:rsidRPr="003311E5" w:rsidRDefault="007B3A26" w:rsidP="003311E5">
            <w:pPr>
              <w:tabs>
                <w:tab w:val="left" w:pos="0"/>
                <w:tab w:val="left" w:pos="3900"/>
              </w:tabs>
              <w:jc w:val="both"/>
              <w:rPr>
                <w:iCs/>
                <w:sz w:val="23"/>
              </w:rPr>
            </w:pPr>
            <w:r>
              <w:rPr>
                <w:iCs/>
                <w:sz w:val="23"/>
              </w:rPr>
              <w:t xml:space="preserve">ПР </w:t>
            </w:r>
            <w:r w:rsidR="003311E5" w:rsidRPr="003311E5">
              <w:rPr>
                <w:iCs/>
                <w:sz w:val="23"/>
              </w:rPr>
              <w:t>03. Застосовувати теорії та методи фізико-математичних, природничих, технічних та гуманітарних наук для розв’язання складних спеціалізованих задач архітектури та містобудування.</w:t>
            </w:r>
          </w:p>
          <w:p w14:paraId="766C4B77" w14:textId="356D04F0" w:rsidR="003311E5" w:rsidRPr="003311E5" w:rsidRDefault="007B3A26" w:rsidP="003311E5">
            <w:pPr>
              <w:tabs>
                <w:tab w:val="left" w:pos="0"/>
                <w:tab w:val="left" w:pos="3900"/>
              </w:tabs>
              <w:jc w:val="both"/>
              <w:rPr>
                <w:iCs/>
                <w:sz w:val="23"/>
              </w:rPr>
            </w:pPr>
            <w:r>
              <w:rPr>
                <w:iCs/>
                <w:sz w:val="23"/>
              </w:rPr>
              <w:t xml:space="preserve">ПР </w:t>
            </w:r>
            <w:r w:rsidR="003311E5" w:rsidRPr="003311E5">
              <w:rPr>
                <w:iCs/>
                <w:sz w:val="23"/>
              </w:rPr>
              <w:t xml:space="preserve">04. Оцінювати фактори і вимоги, що визначають передумови архітектурно-містобудівного проєктування. </w:t>
            </w:r>
          </w:p>
          <w:p w14:paraId="33980453" w14:textId="250E69B6" w:rsidR="003311E5" w:rsidRPr="003311E5" w:rsidRDefault="007B3A26" w:rsidP="003311E5">
            <w:pPr>
              <w:tabs>
                <w:tab w:val="left" w:pos="0"/>
                <w:tab w:val="left" w:pos="3900"/>
              </w:tabs>
              <w:jc w:val="both"/>
              <w:rPr>
                <w:iCs/>
                <w:sz w:val="23"/>
              </w:rPr>
            </w:pPr>
            <w:r>
              <w:rPr>
                <w:iCs/>
                <w:sz w:val="23"/>
              </w:rPr>
              <w:t xml:space="preserve">ПР </w:t>
            </w:r>
            <w:r w:rsidR="003311E5" w:rsidRPr="003311E5">
              <w:rPr>
                <w:iCs/>
                <w:sz w:val="23"/>
              </w:rPr>
              <w:t>05. Застосовувати основні теорії проєктування, реконструкції та реставрації архітектурно- містобудівних, архітектурно-середовищних ландшафтних об’єктів, сучасні методи і технології, міжнародний і вітчизняний досвід для розв’язання складних спеціалізованих задач архітектури та містобудування.</w:t>
            </w:r>
          </w:p>
          <w:p w14:paraId="69EAB3CD" w14:textId="7E3493B1" w:rsidR="003311E5" w:rsidRPr="003311E5" w:rsidRDefault="007B3A26" w:rsidP="003311E5">
            <w:pPr>
              <w:tabs>
                <w:tab w:val="left" w:pos="0"/>
                <w:tab w:val="left" w:pos="3900"/>
              </w:tabs>
              <w:jc w:val="both"/>
              <w:rPr>
                <w:iCs/>
                <w:sz w:val="23"/>
              </w:rPr>
            </w:pPr>
            <w:r>
              <w:rPr>
                <w:iCs/>
                <w:sz w:val="23"/>
              </w:rPr>
              <w:t xml:space="preserve">ПР </w:t>
            </w:r>
            <w:r w:rsidR="003311E5" w:rsidRPr="003311E5">
              <w:rPr>
                <w:iCs/>
                <w:sz w:val="23"/>
              </w:rPr>
              <w:t>06. Збирати, аналізувати й оцінювати інформацію з різних джерел, необхідну для прийняття обґрунтованих проєктних архітектурно-містобудівних рішень.</w:t>
            </w:r>
          </w:p>
          <w:p w14:paraId="0522BF07" w14:textId="77777777" w:rsidR="00DF028E" w:rsidRDefault="00E20569" w:rsidP="00DE1865">
            <w:pPr>
              <w:tabs>
                <w:tab w:val="left" w:pos="0"/>
                <w:tab w:val="left" w:pos="3900"/>
              </w:tabs>
              <w:jc w:val="both"/>
              <w:rPr>
                <w:iCs/>
                <w:sz w:val="23"/>
              </w:rPr>
            </w:pPr>
            <w:r w:rsidRPr="00E20569">
              <w:rPr>
                <w:iCs/>
                <w:sz w:val="23"/>
              </w:rPr>
              <w:t>ПР 20 Знати і використовувати основні культурологічні поняття у повсякденному житті; змістовно і послідовно аналізувати основні культурні епохи, їх історико-культурні пам'ятки; аналізувати закономірності розвитку світової культури та особливості їх прояву/відображення в українській культурі; застосовувати культурологічні знання для визначення особистої орієнтації в культурному просторі.</w:t>
            </w:r>
          </w:p>
          <w:p w14:paraId="728E7F8D" w14:textId="40407DB1" w:rsidR="00E20569" w:rsidRPr="003311E5" w:rsidRDefault="00E20569" w:rsidP="00DE1865">
            <w:pPr>
              <w:tabs>
                <w:tab w:val="left" w:pos="0"/>
                <w:tab w:val="left" w:pos="3900"/>
              </w:tabs>
              <w:jc w:val="both"/>
              <w:rPr>
                <w:iCs/>
                <w:sz w:val="23"/>
              </w:rPr>
            </w:pPr>
          </w:p>
        </w:tc>
      </w:tr>
      <w:tr w:rsidR="002C5878" w14:paraId="0318572D" w14:textId="77777777" w:rsidTr="006A72D4">
        <w:trPr>
          <w:trHeight w:val="278"/>
        </w:trPr>
        <w:tc>
          <w:tcPr>
            <w:tcW w:w="9917" w:type="dxa"/>
            <w:gridSpan w:val="9"/>
          </w:tcPr>
          <w:p w14:paraId="6E7B166D" w14:textId="77777777" w:rsidR="002C5878" w:rsidRDefault="004907DA">
            <w:pPr>
              <w:pStyle w:val="TableParagraph"/>
              <w:spacing w:line="251" w:lineRule="exact"/>
              <w:ind w:left="28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4.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23204EEA" w14:textId="77777777" w:rsidTr="006A72D4">
        <w:trPr>
          <w:trHeight w:val="1380"/>
        </w:trPr>
        <w:tc>
          <w:tcPr>
            <w:tcW w:w="9917" w:type="dxa"/>
            <w:gridSpan w:val="9"/>
          </w:tcPr>
          <w:p w14:paraId="57D50B53" w14:textId="77777777" w:rsidR="002C5878" w:rsidRDefault="004907DA" w:rsidP="00DF02E0">
            <w:pPr>
              <w:tabs>
                <w:tab w:val="left" w:pos="0"/>
                <w:tab w:val="left" w:pos="3900"/>
              </w:tabs>
              <w:ind w:firstLine="709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 w:rsidR="00DF02E0" w:rsidRPr="00DF02E0">
              <w:rPr>
                <w:sz w:val="23"/>
                <w:szCs w:val="23"/>
              </w:rPr>
              <w:t xml:space="preserve">формування у студентів як майбутніх фахівців знань до наукового підходу в галузі архітектури і містобудування, підготовка до ведення проектного процесу свідомо і цілеспрямовано із застосуванням наукових досліджень, ознайомлення з теоретичними основами архітектурно-містобудівельного проектування і з особливостями  досліджень щодо об’єктів архітектури, містобудування, дизайну, підготовка до самостійної наукової роботи і застосування досліджень в практичних цілях. </w:t>
            </w:r>
          </w:p>
        </w:tc>
      </w:tr>
      <w:tr w:rsidR="002C5878" w14:paraId="36C087F7" w14:textId="77777777" w:rsidTr="006A72D4">
        <w:trPr>
          <w:trHeight w:val="270"/>
        </w:trPr>
        <w:tc>
          <w:tcPr>
            <w:tcW w:w="9917" w:type="dxa"/>
            <w:gridSpan w:val="9"/>
          </w:tcPr>
          <w:p w14:paraId="298036BC" w14:textId="77777777" w:rsidR="002C5878" w:rsidRDefault="004907DA">
            <w:pPr>
              <w:pStyle w:val="TableParagraph"/>
              <w:tabs>
                <w:tab w:val="left" w:pos="3626"/>
              </w:tabs>
              <w:spacing w:line="244" w:lineRule="exact"/>
              <w:ind w:left="3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Завдання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</w:tr>
      <w:tr w:rsidR="002C5878" w14:paraId="39F4BC77" w14:textId="77777777" w:rsidTr="006A72D4">
        <w:trPr>
          <w:trHeight w:val="847"/>
        </w:trPr>
        <w:tc>
          <w:tcPr>
            <w:tcW w:w="9917" w:type="dxa"/>
            <w:gridSpan w:val="9"/>
          </w:tcPr>
          <w:p w14:paraId="132CD504" w14:textId="77777777" w:rsidR="00DF02E0" w:rsidRDefault="004907DA" w:rsidP="00DF02E0">
            <w:pPr>
              <w:pStyle w:val="TableParagraph"/>
              <w:tabs>
                <w:tab w:val="left" w:pos="831"/>
                <w:tab w:val="left" w:pos="832"/>
              </w:tabs>
              <w:spacing w:before="12" w:line="247" w:lineRule="auto"/>
              <w:ind w:right="103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вивчення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дисципліни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 w:rsidR="00DF02E0">
              <w:rPr>
                <w:sz w:val="28"/>
                <w:szCs w:val="28"/>
              </w:rPr>
              <w:t xml:space="preserve"> </w:t>
            </w:r>
            <w:r w:rsidR="00DF02E0" w:rsidRPr="00DF02E0">
              <w:rPr>
                <w:sz w:val="23"/>
                <w:szCs w:val="23"/>
              </w:rPr>
              <w:t>забезпечити ознайомлення студентів із науковим підґрунтям завдань в галузі архітектури і містобудування</w:t>
            </w:r>
            <w:r w:rsidR="00DF02E0">
              <w:rPr>
                <w:sz w:val="23"/>
                <w:szCs w:val="23"/>
              </w:rPr>
              <w:t>;</w:t>
            </w:r>
            <w:r w:rsidR="00DF02E0" w:rsidRPr="00DF02E0">
              <w:rPr>
                <w:sz w:val="23"/>
                <w:szCs w:val="23"/>
              </w:rPr>
              <w:t xml:space="preserve"> ознайомити з методами і принципами наукових досліджень архітектурних і містобудівних об’єктів;</w:t>
            </w:r>
            <w:r w:rsidR="00DF02E0">
              <w:rPr>
                <w:sz w:val="23"/>
                <w:szCs w:val="23"/>
              </w:rPr>
              <w:t xml:space="preserve"> </w:t>
            </w:r>
            <w:r w:rsidR="00DF02E0" w:rsidRPr="00DF02E0">
              <w:rPr>
                <w:sz w:val="23"/>
                <w:szCs w:val="23"/>
              </w:rPr>
              <w:t>поглибити всебічний аналіз проектованих об’єктів, що дає змогу вибрати оптимальний варіант вирішення;</w:t>
            </w:r>
            <w:r w:rsidR="00DF02E0">
              <w:rPr>
                <w:sz w:val="23"/>
                <w:szCs w:val="23"/>
              </w:rPr>
              <w:t xml:space="preserve"> </w:t>
            </w:r>
            <w:r w:rsidR="00DF02E0" w:rsidRPr="00DF02E0">
              <w:rPr>
                <w:sz w:val="23"/>
                <w:szCs w:val="23"/>
              </w:rPr>
              <w:t>дати студентам знання щодо ведення самостійної наукової роботи;</w:t>
            </w:r>
            <w:r w:rsidR="00DF02E0">
              <w:rPr>
                <w:sz w:val="23"/>
                <w:szCs w:val="23"/>
              </w:rPr>
              <w:t xml:space="preserve"> </w:t>
            </w:r>
            <w:r w:rsidR="00DF02E0" w:rsidRPr="00DF02E0">
              <w:rPr>
                <w:sz w:val="23"/>
                <w:szCs w:val="23"/>
              </w:rPr>
              <w:t>навчити студента бачити проблемну ситуації, обґрунтувати її актуальність та знаходити шляхи вирішення проблеми через звернення до світового досвіду і через пошук індивідуального підходу;</w:t>
            </w:r>
            <w:r w:rsidR="00DF02E0">
              <w:rPr>
                <w:sz w:val="23"/>
                <w:szCs w:val="23"/>
              </w:rPr>
              <w:t xml:space="preserve"> </w:t>
            </w:r>
            <w:r w:rsidR="00DF02E0" w:rsidRPr="00DF02E0">
              <w:rPr>
                <w:sz w:val="23"/>
                <w:szCs w:val="23"/>
              </w:rPr>
              <w:t>поглибити процес проектування об’єктів із застосуванням наукових підходів і принципів</w:t>
            </w:r>
          </w:p>
        </w:tc>
      </w:tr>
      <w:tr w:rsidR="002C5878" w14:paraId="58971640" w14:textId="77777777" w:rsidTr="006A72D4">
        <w:trPr>
          <w:trHeight w:val="278"/>
        </w:trPr>
        <w:tc>
          <w:tcPr>
            <w:tcW w:w="9917" w:type="dxa"/>
            <w:gridSpan w:val="9"/>
          </w:tcPr>
          <w:p w14:paraId="7CEEFC0A" w14:textId="77777777" w:rsidR="002C5878" w:rsidRDefault="004907DA">
            <w:pPr>
              <w:pStyle w:val="TableParagraph"/>
              <w:spacing w:line="252" w:lineRule="exact"/>
              <w:ind w:left="3366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  <w:p w14:paraId="77481187" w14:textId="77777777" w:rsidR="00340F3E" w:rsidRDefault="00340F3E">
            <w:pPr>
              <w:pStyle w:val="TableParagraph"/>
              <w:spacing w:line="252" w:lineRule="exact"/>
              <w:ind w:left="3366"/>
              <w:rPr>
                <w:b/>
                <w:w w:val="105"/>
                <w:sz w:val="23"/>
              </w:rPr>
            </w:pPr>
          </w:p>
          <w:p w14:paraId="22D558AA" w14:textId="77777777" w:rsidR="00340F3E" w:rsidRPr="00340F3E" w:rsidRDefault="00340F3E" w:rsidP="00340F3E">
            <w:pPr>
              <w:pStyle w:val="TableParagraph"/>
              <w:spacing w:line="252" w:lineRule="exact"/>
              <w:jc w:val="both"/>
              <w:rPr>
                <w:i/>
                <w:sz w:val="23"/>
                <w:szCs w:val="23"/>
              </w:rPr>
            </w:pPr>
            <w:r w:rsidRPr="00340F3E">
              <w:rPr>
                <w:i/>
                <w:sz w:val="23"/>
                <w:szCs w:val="23"/>
              </w:rPr>
              <w:lastRenderedPageBreak/>
              <w:t xml:space="preserve">Курс сприяє вихованню загальнокультурного та </w:t>
            </w:r>
            <w:proofErr w:type="spellStart"/>
            <w:r w:rsidRPr="00340F3E">
              <w:rPr>
                <w:i/>
                <w:sz w:val="23"/>
                <w:szCs w:val="23"/>
              </w:rPr>
              <w:t>професійно</w:t>
            </w:r>
            <w:proofErr w:type="spellEnd"/>
            <w:r w:rsidRPr="00340F3E">
              <w:rPr>
                <w:i/>
                <w:sz w:val="23"/>
                <w:szCs w:val="23"/>
              </w:rPr>
              <w:t>-інформаційного рівня майбутніх фахівців, навчає їх розглядати та оцінювати події, що відбуваються у сфері дизайну з діалектичної точки зору. Висновки та знання, отримані під час навчання, безпосередньо використовуються в учбово-проектних та майбутній професійній діяльності студента.</w:t>
            </w:r>
          </w:p>
          <w:p w14:paraId="6DB72588" w14:textId="77777777" w:rsidR="00340F3E" w:rsidRPr="00DF02E0" w:rsidRDefault="00340F3E" w:rsidP="00340F3E">
            <w:pPr>
              <w:tabs>
                <w:tab w:val="left" w:pos="3900"/>
              </w:tabs>
              <w:spacing w:before="120" w:after="120"/>
              <w:ind w:firstLine="709"/>
              <w:jc w:val="center"/>
              <w:rPr>
                <w:b/>
                <w:sz w:val="23"/>
                <w:szCs w:val="23"/>
                <w:u w:val="single"/>
              </w:rPr>
            </w:pPr>
            <w:r w:rsidRPr="00DF02E0">
              <w:rPr>
                <w:b/>
                <w:sz w:val="23"/>
                <w:szCs w:val="23"/>
                <w:u w:val="single"/>
              </w:rPr>
              <w:t>Змістовий модуль 1. Наука в структурі архітектури і архітектурного проектування. Формування теоретичних основ архітектурного проектування.</w:t>
            </w:r>
          </w:p>
          <w:p w14:paraId="2627BFF4" w14:textId="77777777" w:rsidR="00340F3E" w:rsidRPr="00DF02E0" w:rsidRDefault="00340F3E" w:rsidP="00340F3E">
            <w:pPr>
              <w:tabs>
                <w:tab w:val="left" w:pos="3900"/>
              </w:tabs>
              <w:ind w:firstLine="709"/>
              <w:jc w:val="both"/>
              <w:rPr>
                <w:b/>
                <w:sz w:val="23"/>
                <w:szCs w:val="23"/>
              </w:rPr>
            </w:pPr>
            <w:r w:rsidRPr="00DF02E0">
              <w:rPr>
                <w:b/>
                <w:sz w:val="23"/>
                <w:szCs w:val="23"/>
                <w:u w:val="single"/>
              </w:rPr>
              <w:t>Тема 1</w:t>
            </w:r>
            <w:r w:rsidRPr="00DF02E0">
              <w:rPr>
                <w:b/>
                <w:sz w:val="23"/>
                <w:szCs w:val="23"/>
              </w:rPr>
              <w:t xml:space="preserve">. </w:t>
            </w:r>
            <w:r w:rsidRPr="00DF02E0">
              <w:rPr>
                <w:sz w:val="23"/>
                <w:szCs w:val="23"/>
              </w:rPr>
              <w:t xml:space="preserve">Наука і творчість в архітектурній діяльності. Значення ідеї і нової ідеї в архітектурному проектуванні. Роль і значення зарубіжних і вітчизняних вчених-дослідників в галузі архітектури і містобудування. </w:t>
            </w:r>
          </w:p>
          <w:p w14:paraId="5DFBBCB2" w14:textId="77777777" w:rsidR="00340F3E" w:rsidRPr="00DF02E0" w:rsidRDefault="00340F3E" w:rsidP="00340F3E">
            <w:pPr>
              <w:ind w:firstLine="709"/>
              <w:jc w:val="both"/>
              <w:rPr>
                <w:sz w:val="23"/>
                <w:szCs w:val="23"/>
              </w:rPr>
            </w:pPr>
            <w:r w:rsidRPr="00DF02E0">
              <w:rPr>
                <w:b/>
                <w:sz w:val="23"/>
                <w:szCs w:val="23"/>
                <w:u w:val="single"/>
              </w:rPr>
              <w:t>Тема 2</w:t>
            </w:r>
            <w:r w:rsidRPr="00DF02E0">
              <w:rPr>
                <w:b/>
                <w:sz w:val="23"/>
                <w:szCs w:val="23"/>
              </w:rPr>
              <w:t xml:space="preserve">. </w:t>
            </w:r>
            <w:r w:rsidRPr="00DF02E0">
              <w:rPr>
                <w:sz w:val="23"/>
                <w:szCs w:val="23"/>
              </w:rPr>
              <w:t xml:space="preserve">Напрямки розвитку  наукових досліджень. Емпіричний і теоретичний рівні досліджень. Фундаментальні і прикладні дослідження. Науковий результат досліджень, втілений у методи, принципи, техніку і технологію проектування. </w:t>
            </w:r>
          </w:p>
          <w:p w14:paraId="1D82D654" w14:textId="77777777" w:rsidR="00340F3E" w:rsidRPr="00DF02E0" w:rsidRDefault="00340F3E" w:rsidP="00340F3E">
            <w:pPr>
              <w:ind w:firstLine="709"/>
              <w:jc w:val="both"/>
              <w:rPr>
                <w:sz w:val="23"/>
                <w:szCs w:val="23"/>
              </w:rPr>
            </w:pPr>
            <w:r w:rsidRPr="00DF02E0">
              <w:rPr>
                <w:b/>
                <w:sz w:val="23"/>
                <w:szCs w:val="23"/>
                <w:u w:val="single"/>
              </w:rPr>
              <w:t>Тема 3</w:t>
            </w:r>
            <w:r w:rsidRPr="00DF02E0">
              <w:rPr>
                <w:b/>
                <w:sz w:val="23"/>
                <w:szCs w:val="23"/>
              </w:rPr>
              <w:t xml:space="preserve">. </w:t>
            </w:r>
            <w:r w:rsidRPr="00DF02E0">
              <w:rPr>
                <w:sz w:val="23"/>
                <w:szCs w:val="23"/>
              </w:rPr>
              <w:t xml:space="preserve">Методологічні компоненти наукового дослідження. Поняття гіпотези, концепції і моделювання. </w:t>
            </w:r>
          </w:p>
          <w:p w14:paraId="3F6509F1" w14:textId="77777777" w:rsidR="00340F3E" w:rsidRPr="00DF02E0" w:rsidRDefault="00340F3E" w:rsidP="00340F3E">
            <w:pPr>
              <w:ind w:firstLine="709"/>
              <w:jc w:val="both"/>
              <w:rPr>
                <w:sz w:val="23"/>
                <w:szCs w:val="23"/>
              </w:rPr>
            </w:pPr>
            <w:r w:rsidRPr="00DF02E0">
              <w:rPr>
                <w:b/>
                <w:sz w:val="23"/>
                <w:szCs w:val="23"/>
                <w:u w:val="single"/>
              </w:rPr>
              <w:t>Тема 4</w:t>
            </w:r>
            <w:r w:rsidRPr="00DF02E0">
              <w:rPr>
                <w:b/>
                <w:sz w:val="23"/>
                <w:szCs w:val="23"/>
              </w:rPr>
              <w:t xml:space="preserve">. </w:t>
            </w:r>
            <w:r w:rsidRPr="00DF02E0">
              <w:rPr>
                <w:sz w:val="23"/>
                <w:szCs w:val="23"/>
              </w:rPr>
              <w:t>Основні методи і підходи  в архітектурі ( функціонально-планувальний, структурно-</w:t>
            </w:r>
            <w:proofErr w:type="spellStart"/>
            <w:r w:rsidRPr="00DF02E0">
              <w:rPr>
                <w:sz w:val="23"/>
                <w:szCs w:val="23"/>
              </w:rPr>
              <w:t>теритріальний</w:t>
            </w:r>
            <w:proofErr w:type="spellEnd"/>
            <w:r w:rsidRPr="00DF02E0">
              <w:rPr>
                <w:sz w:val="23"/>
                <w:szCs w:val="23"/>
              </w:rPr>
              <w:t xml:space="preserve">, системний, </w:t>
            </w:r>
            <w:proofErr w:type="spellStart"/>
            <w:r w:rsidRPr="00DF02E0">
              <w:rPr>
                <w:sz w:val="23"/>
                <w:szCs w:val="23"/>
              </w:rPr>
              <w:t>середовищний</w:t>
            </w:r>
            <w:proofErr w:type="spellEnd"/>
            <w:r w:rsidRPr="00DF02E0">
              <w:rPr>
                <w:sz w:val="23"/>
                <w:szCs w:val="23"/>
              </w:rPr>
              <w:t xml:space="preserve"> ) </w:t>
            </w:r>
          </w:p>
          <w:p w14:paraId="223B2996" w14:textId="77777777" w:rsidR="00340F3E" w:rsidRPr="00DF02E0" w:rsidRDefault="00340F3E" w:rsidP="00340F3E">
            <w:pPr>
              <w:ind w:firstLine="709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Pr="00DF02E0">
              <w:rPr>
                <w:b/>
                <w:sz w:val="23"/>
                <w:szCs w:val="23"/>
              </w:rPr>
              <w:t>Змістова модульна контрольна робота №1</w:t>
            </w:r>
          </w:p>
          <w:p w14:paraId="52B71A76" w14:textId="77777777" w:rsidR="00340F3E" w:rsidRPr="00DF02E0" w:rsidRDefault="00340F3E" w:rsidP="00340F3E">
            <w:pPr>
              <w:tabs>
                <w:tab w:val="left" w:pos="3900"/>
              </w:tabs>
              <w:spacing w:before="240" w:after="240"/>
              <w:ind w:firstLine="709"/>
              <w:jc w:val="center"/>
              <w:rPr>
                <w:b/>
                <w:sz w:val="23"/>
                <w:szCs w:val="23"/>
                <w:u w:val="single"/>
              </w:rPr>
            </w:pPr>
            <w:r w:rsidRPr="00DF02E0">
              <w:rPr>
                <w:b/>
                <w:sz w:val="23"/>
                <w:szCs w:val="23"/>
                <w:u w:val="single"/>
              </w:rPr>
              <w:t>Змістовий модуль 2. Методи наукових досліджень архітектурних об’єктів. Організаційно-методична основа проектування.</w:t>
            </w:r>
          </w:p>
          <w:p w14:paraId="557EF8D5" w14:textId="77777777" w:rsidR="00340F3E" w:rsidRPr="00DF02E0" w:rsidRDefault="00340F3E" w:rsidP="00340F3E">
            <w:pPr>
              <w:ind w:firstLine="709"/>
              <w:jc w:val="both"/>
              <w:rPr>
                <w:sz w:val="23"/>
                <w:szCs w:val="23"/>
              </w:rPr>
            </w:pPr>
            <w:r w:rsidRPr="00DF02E0">
              <w:rPr>
                <w:b/>
                <w:sz w:val="23"/>
                <w:szCs w:val="23"/>
                <w:u w:val="single"/>
              </w:rPr>
              <w:t>Тема 5</w:t>
            </w:r>
            <w:r w:rsidRPr="00DF02E0">
              <w:rPr>
                <w:b/>
                <w:sz w:val="23"/>
                <w:szCs w:val="23"/>
              </w:rPr>
              <w:t xml:space="preserve">. </w:t>
            </w:r>
            <w:r w:rsidRPr="00DF02E0">
              <w:rPr>
                <w:sz w:val="23"/>
                <w:szCs w:val="23"/>
              </w:rPr>
              <w:t xml:space="preserve">Класифікація методів досліджень. Поняття методу та їх вибір. Первинні, вторинні та </w:t>
            </w:r>
            <w:proofErr w:type="spellStart"/>
            <w:r w:rsidRPr="00DF02E0">
              <w:rPr>
                <w:sz w:val="23"/>
                <w:szCs w:val="23"/>
              </w:rPr>
              <w:t>верифікаційні</w:t>
            </w:r>
            <w:proofErr w:type="spellEnd"/>
            <w:r w:rsidRPr="00DF02E0">
              <w:rPr>
                <w:sz w:val="23"/>
                <w:szCs w:val="23"/>
              </w:rPr>
              <w:t xml:space="preserve"> методи. Групи методів: логіко-аналітичних, візуальних (графічних), експериментальних, математичних.</w:t>
            </w:r>
          </w:p>
          <w:p w14:paraId="031CE6AA" w14:textId="77777777" w:rsidR="00340F3E" w:rsidRPr="00DF02E0" w:rsidRDefault="00340F3E" w:rsidP="00340F3E">
            <w:pPr>
              <w:ind w:firstLine="709"/>
              <w:jc w:val="both"/>
              <w:rPr>
                <w:sz w:val="23"/>
                <w:szCs w:val="23"/>
              </w:rPr>
            </w:pPr>
            <w:r w:rsidRPr="00DF02E0">
              <w:rPr>
                <w:b/>
                <w:sz w:val="23"/>
                <w:szCs w:val="23"/>
              </w:rPr>
              <w:t xml:space="preserve">Тема 6. </w:t>
            </w:r>
            <w:r w:rsidRPr="00DF02E0">
              <w:rPr>
                <w:sz w:val="23"/>
                <w:szCs w:val="23"/>
              </w:rPr>
              <w:t xml:space="preserve">Загальні і спеціальні методи в архітектурному проектуванні. Поняття функції і форми в архітектурі. Концепції формоутворення архітектурних і містобудівних об’єктів. </w:t>
            </w:r>
          </w:p>
          <w:p w14:paraId="06C9AEB9" w14:textId="77777777" w:rsidR="00340F3E" w:rsidRPr="00DF02E0" w:rsidRDefault="00340F3E" w:rsidP="00340F3E">
            <w:pPr>
              <w:ind w:firstLine="709"/>
              <w:jc w:val="both"/>
              <w:rPr>
                <w:sz w:val="23"/>
                <w:szCs w:val="23"/>
              </w:rPr>
            </w:pPr>
            <w:r w:rsidRPr="00DF02E0">
              <w:rPr>
                <w:b/>
                <w:sz w:val="23"/>
                <w:szCs w:val="23"/>
              </w:rPr>
              <w:t xml:space="preserve">Тема 7. </w:t>
            </w:r>
            <w:r w:rsidRPr="00DF02E0">
              <w:rPr>
                <w:sz w:val="23"/>
                <w:szCs w:val="23"/>
              </w:rPr>
              <w:t>Типологія і класифікація архітектурних об’єктів та їх структура. Критерії типології і класифікації.</w:t>
            </w:r>
          </w:p>
          <w:p w14:paraId="0240B413" w14:textId="77777777" w:rsidR="00340F3E" w:rsidRPr="00DF02E0" w:rsidRDefault="00340F3E" w:rsidP="00340F3E">
            <w:pPr>
              <w:ind w:firstLine="709"/>
              <w:jc w:val="both"/>
              <w:rPr>
                <w:sz w:val="23"/>
                <w:szCs w:val="23"/>
              </w:rPr>
            </w:pPr>
            <w:r w:rsidRPr="00DF02E0">
              <w:rPr>
                <w:b/>
                <w:sz w:val="23"/>
                <w:szCs w:val="23"/>
              </w:rPr>
              <w:t xml:space="preserve">Тема 8. </w:t>
            </w:r>
            <w:r w:rsidRPr="00DF02E0">
              <w:rPr>
                <w:sz w:val="23"/>
                <w:szCs w:val="23"/>
              </w:rPr>
              <w:t>Стадії проектування і види проектних робіт, їх цілі та завдання. Науково-проектні розроблення в архітектурі і містобудуванні. Зміст і завдання наукової роботи студентів. Вибір теми та розроблення науково-кваліфікаційної роботи бакалавра.</w:t>
            </w:r>
          </w:p>
          <w:p w14:paraId="0748DE3D" w14:textId="77777777" w:rsidR="00340F3E" w:rsidRDefault="00340F3E" w:rsidP="00340F3E">
            <w:pPr>
              <w:pStyle w:val="TableParagraph"/>
              <w:spacing w:line="252" w:lineRule="exact"/>
              <w:jc w:val="both"/>
              <w:rPr>
                <w:b/>
                <w:sz w:val="23"/>
                <w:szCs w:val="23"/>
              </w:rPr>
            </w:pPr>
            <w:r w:rsidRPr="00DF02E0">
              <w:rPr>
                <w:b/>
                <w:sz w:val="23"/>
                <w:szCs w:val="23"/>
              </w:rPr>
              <w:t>Змістова модульна контрольна робота №</w:t>
            </w:r>
            <w:r>
              <w:rPr>
                <w:b/>
                <w:sz w:val="23"/>
                <w:szCs w:val="23"/>
              </w:rPr>
              <w:t xml:space="preserve"> 2</w:t>
            </w:r>
          </w:p>
          <w:p w14:paraId="11828E3B" w14:textId="77777777" w:rsidR="00340F3E" w:rsidRPr="00340F3E" w:rsidRDefault="00340F3E" w:rsidP="00340F3E">
            <w:pPr>
              <w:pStyle w:val="TableParagraph"/>
              <w:spacing w:line="252" w:lineRule="exact"/>
              <w:jc w:val="both"/>
              <w:rPr>
                <w:b/>
                <w:sz w:val="23"/>
                <w:szCs w:val="23"/>
              </w:rPr>
            </w:pPr>
          </w:p>
        </w:tc>
      </w:tr>
      <w:tr w:rsidR="002C5878" w14:paraId="4C0011E3" w14:textId="77777777" w:rsidTr="006A72D4">
        <w:trPr>
          <w:trHeight w:val="278"/>
        </w:trPr>
        <w:tc>
          <w:tcPr>
            <w:tcW w:w="9917" w:type="dxa"/>
            <w:gridSpan w:val="9"/>
          </w:tcPr>
          <w:p w14:paraId="373D76B7" w14:textId="77777777" w:rsidR="002C5878" w:rsidRDefault="004907DA">
            <w:pPr>
              <w:pStyle w:val="TableParagraph"/>
              <w:spacing w:line="251" w:lineRule="exact"/>
              <w:ind w:left="28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7.</w:t>
            </w:r>
            <w:r>
              <w:rPr>
                <w:b/>
                <w:spacing w:val="3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26028E42" w14:textId="77777777">
        <w:trPr>
          <w:trHeight w:val="832"/>
        </w:trPr>
        <w:tc>
          <w:tcPr>
            <w:tcW w:w="1413" w:type="dxa"/>
            <w:gridSpan w:val="3"/>
          </w:tcPr>
          <w:p w14:paraId="39BB0F47" w14:textId="77777777" w:rsidR="002C5878" w:rsidRDefault="004907DA">
            <w:pPr>
              <w:pStyle w:val="TableParagraph"/>
              <w:spacing w:before="14"/>
              <w:ind w:left="2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4085" w:type="dxa"/>
            <w:gridSpan w:val="2"/>
          </w:tcPr>
          <w:p w14:paraId="5845DA27" w14:textId="77777777" w:rsidR="002C5878" w:rsidRDefault="004907DA">
            <w:pPr>
              <w:pStyle w:val="TableParagraph"/>
              <w:spacing w:before="14"/>
              <w:ind w:left="1398" w:right="139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313" w:type="dxa"/>
          </w:tcPr>
          <w:p w14:paraId="0ACEEF53" w14:textId="77777777" w:rsidR="002C5878" w:rsidRDefault="004907DA">
            <w:pPr>
              <w:pStyle w:val="TableParagraph"/>
              <w:spacing w:before="14"/>
              <w:ind w:left="577" w:firstLine="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</w:t>
            </w:r>
          </w:p>
          <w:p w14:paraId="3FBFFEDF" w14:textId="77777777" w:rsidR="002C5878" w:rsidRDefault="004907DA">
            <w:pPr>
              <w:pStyle w:val="TableParagraph"/>
              <w:spacing w:before="0" w:line="270" w:lineRule="atLeast"/>
              <w:ind w:left="635" w:hanging="58"/>
              <w:rPr>
                <w:b/>
                <w:sz w:val="23"/>
              </w:rPr>
            </w:pPr>
            <w:r>
              <w:rPr>
                <w:b/>
                <w:sz w:val="23"/>
              </w:rPr>
              <w:t>організації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2106" w:type="dxa"/>
            <w:gridSpan w:val="3"/>
          </w:tcPr>
          <w:p w14:paraId="43A181EF" w14:textId="77777777" w:rsidR="002C5878" w:rsidRDefault="004907DA">
            <w:pPr>
              <w:pStyle w:val="TableParagraph"/>
              <w:spacing w:before="14"/>
              <w:ind w:left="18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Кількість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</w:p>
        </w:tc>
      </w:tr>
      <w:tr w:rsidR="002C5878" w14:paraId="7E03F9BA" w14:textId="77777777">
        <w:trPr>
          <w:trHeight w:val="270"/>
        </w:trPr>
        <w:tc>
          <w:tcPr>
            <w:tcW w:w="9917" w:type="dxa"/>
            <w:gridSpan w:val="9"/>
          </w:tcPr>
          <w:p w14:paraId="4B184B0C" w14:textId="77777777" w:rsidR="002C5878" w:rsidRPr="004E44A3" w:rsidRDefault="004907DA">
            <w:pPr>
              <w:pStyle w:val="TableParagraph"/>
              <w:spacing w:line="244" w:lineRule="exact"/>
              <w:ind w:left="2722" w:right="2702"/>
              <w:jc w:val="center"/>
              <w:rPr>
                <w:i/>
                <w:sz w:val="23"/>
              </w:rPr>
            </w:pPr>
            <w:r w:rsidRPr="004E44A3">
              <w:rPr>
                <w:i/>
                <w:w w:val="105"/>
                <w:sz w:val="23"/>
              </w:rPr>
              <w:t>Четвертий</w:t>
            </w:r>
            <w:r w:rsidRPr="004E44A3">
              <w:rPr>
                <w:i/>
                <w:spacing w:val="48"/>
                <w:w w:val="105"/>
                <w:sz w:val="23"/>
              </w:rPr>
              <w:t xml:space="preserve"> </w:t>
            </w:r>
            <w:r w:rsidRPr="004E44A3">
              <w:rPr>
                <w:i/>
                <w:w w:val="105"/>
                <w:sz w:val="23"/>
              </w:rPr>
              <w:t>семестр</w:t>
            </w:r>
          </w:p>
        </w:tc>
      </w:tr>
      <w:tr w:rsidR="002C5878" w14:paraId="0A18A65D" w14:textId="77777777">
        <w:trPr>
          <w:trHeight w:val="832"/>
        </w:trPr>
        <w:tc>
          <w:tcPr>
            <w:tcW w:w="1413" w:type="dxa"/>
            <w:gridSpan w:val="3"/>
          </w:tcPr>
          <w:p w14:paraId="799043C3" w14:textId="67D15F28" w:rsidR="002C5878" w:rsidRDefault="004907DA">
            <w:pPr>
              <w:pStyle w:val="TableParagraph"/>
              <w:spacing w:before="14"/>
              <w:ind w:left="507" w:right="49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</w:t>
            </w:r>
          </w:p>
        </w:tc>
        <w:tc>
          <w:tcPr>
            <w:tcW w:w="4085" w:type="dxa"/>
            <w:gridSpan w:val="2"/>
          </w:tcPr>
          <w:p w14:paraId="2E847EF6" w14:textId="77777777" w:rsidR="002C5878" w:rsidRDefault="00DF02E0" w:rsidP="0037745A">
            <w:pPr>
              <w:pStyle w:val="TableParagraph"/>
              <w:spacing w:before="0" w:line="270" w:lineRule="atLeast"/>
              <w:ind w:left="109"/>
              <w:jc w:val="both"/>
              <w:rPr>
                <w:sz w:val="24"/>
                <w:szCs w:val="24"/>
              </w:rPr>
            </w:pPr>
            <w:r w:rsidRPr="006C5A84">
              <w:rPr>
                <w:b/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. Наука в архітектурній діяльності</w:t>
            </w:r>
          </w:p>
          <w:p w14:paraId="2C07653B" w14:textId="77777777" w:rsidR="00BC2513" w:rsidRPr="00BC2513" w:rsidRDefault="00BC2513" w:rsidP="0037745A">
            <w:pPr>
              <w:pStyle w:val="TableParagraph"/>
              <w:spacing w:before="0" w:line="270" w:lineRule="atLeast"/>
              <w:ind w:left="109"/>
              <w:jc w:val="both"/>
              <w:rPr>
                <w:i/>
                <w:sz w:val="23"/>
                <w:szCs w:val="23"/>
              </w:rPr>
            </w:pPr>
            <w:r w:rsidRPr="00BC2513">
              <w:rPr>
                <w:b/>
                <w:sz w:val="23"/>
                <w:szCs w:val="23"/>
              </w:rPr>
              <w:t xml:space="preserve">Тема 1. </w:t>
            </w:r>
            <w:r w:rsidRPr="00BC2513">
              <w:rPr>
                <w:sz w:val="23"/>
                <w:szCs w:val="23"/>
              </w:rPr>
              <w:t xml:space="preserve">Теоретичні передумови архітектурного і містобудівного проектування. Місце науки в структурі містобудівного проектування. Наука і творчість в різних галузях архітектури. </w:t>
            </w:r>
            <w:r w:rsidRPr="00BC2513">
              <w:rPr>
                <w:b/>
                <w:sz w:val="23"/>
                <w:szCs w:val="23"/>
              </w:rPr>
              <w:t xml:space="preserve">Тема 2. </w:t>
            </w:r>
            <w:r w:rsidRPr="00BC2513">
              <w:rPr>
                <w:sz w:val="23"/>
                <w:szCs w:val="23"/>
              </w:rPr>
              <w:t>Дати поняття ідеї і нової ідеї в архітектурному проектуванні. Еволюційні процеси в архітектурі та роль вітчизняних і зарубіжних дослідників</w:t>
            </w:r>
          </w:p>
        </w:tc>
        <w:tc>
          <w:tcPr>
            <w:tcW w:w="2313" w:type="dxa"/>
          </w:tcPr>
          <w:p w14:paraId="32C35550" w14:textId="77777777" w:rsidR="002C5878" w:rsidRDefault="004907DA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</w:p>
          <w:p w14:paraId="0AAC9F7A" w14:textId="77777777" w:rsidR="00BC2513" w:rsidRDefault="00BC2513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</w:p>
          <w:p w14:paraId="1B6ED4C1" w14:textId="77777777" w:rsidR="004E44A3" w:rsidRDefault="00BC2513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sz w:val="23"/>
              </w:rPr>
              <w:t>семінари</w:t>
            </w:r>
          </w:p>
        </w:tc>
        <w:tc>
          <w:tcPr>
            <w:tcW w:w="2106" w:type="dxa"/>
            <w:gridSpan w:val="3"/>
          </w:tcPr>
          <w:p w14:paraId="05E4A3E5" w14:textId="77777777" w:rsidR="002C5878" w:rsidRDefault="00FF4D8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  <w:p w14:paraId="2F702903" w14:textId="77777777" w:rsidR="00BC2513" w:rsidRDefault="00BC2513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7CE220FE" w14:textId="77777777" w:rsidR="004E44A3" w:rsidRDefault="004E44A3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</w:tc>
      </w:tr>
      <w:tr w:rsidR="002C5878" w14:paraId="74B20841" w14:textId="77777777">
        <w:trPr>
          <w:trHeight w:val="1099"/>
        </w:trPr>
        <w:tc>
          <w:tcPr>
            <w:tcW w:w="1413" w:type="dxa"/>
            <w:gridSpan w:val="3"/>
          </w:tcPr>
          <w:p w14:paraId="6EB2FB73" w14:textId="365048C0" w:rsidR="002C5878" w:rsidRDefault="004907DA">
            <w:pPr>
              <w:pStyle w:val="TableParagraph"/>
              <w:ind w:left="507" w:right="49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2</w:t>
            </w:r>
          </w:p>
        </w:tc>
        <w:tc>
          <w:tcPr>
            <w:tcW w:w="4085" w:type="dxa"/>
            <w:gridSpan w:val="2"/>
          </w:tcPr>
          <w:p w14:paraId="6365576C" w14:textId="77777777" w:rsidR="002C5878" w:rsidRPr="00BC2513" w:rsidRDefault="00DF02E0" w:rsidP="0037745A">
            <w:pPr>
              <w:pStyle w:val="TableParagraph"/>
              <w:spacing w:before="0" w:line="238" w:lineRule="exact"/>
              <w:ind w:left="109"/>
              <w:jc w:val="both"/>
              <w:rPr>
                <w:sz w:val="23"/>
                <w:szCs w:val="23"/>
              </w:rPr>
            </w:pPr>
            <w:r w:rsidRPr="00BC2513">
              <w:rPr>
                <w:b/>
                <w:sz w:val="23"/>
                <w:szCs w:val="23"/>
              </w:rPr>
              <w:t>Тема 2</w:t>
            </w:r>
            <w:r w:rsidRPr="00BC2513">
              <w:rPr>
                <w:sz w:val="23"/>
                <w:szCs w:val="23"/>
              </w:rPr>
              <w:t>. Рівні наукових досліджень</w:t>
            </w:r>
          </w:p>
          <w:p w14:paraId="41D7B2C2" w14:textId="77777777" w:rsidR="00BC2513" w:rsidRPr="00BC2513" w:rsidRDefault="00BC2513" w:rsidP="0037745A">
            <w:pPr>
              <w:pStyle w:val="TableParagraph"/>
              <w:spacing w:before="0" w:line="238" w:lineRule="exact"/>
              <w:ind w:left="109"/>
              <w:jc w:val="both"/>
              <w:rPr>
                <w:i/>
                <w:sz w:val="23"/>
                <w:szCs w:val="23"/>
              </w:rPr>
            </w:pPr>
            <w:r w:rsidRPr="00BC2513">
              <w:rPr>
                <w:b/>
                <w:sz w:val="23"/>
                <w:szCs w:val="23"/>
              </w:rPr>
              <w:t xml:space="preserve">Тема 3. </w:t>
            </w:r>
            <w:r w:rsidRPr="00BC2513">
              <w:rPr>
                <w:sz w:val="23"/>
                <w:szCs w:val="23"/>
              </w:rPr>
              <w:t>Розкрити шляхи формування теорії архітектурного проектування. Показати приклади застосування теоретичних основ при проектуванні різних архітектурних об’єктів.</w:t>
            </w:r>
            <w:r w:rsidRPr="00BC2513">
              <w:rPr>
                <w:b/>
                <w:sz w:val="23"/>
                <w:szCs w:val="23"/>
              </w:rPr>
              <w:t xml:space="preserve"> Тема 4. </w:t>
            </w:r>
            <w:r w:rsidRPr="00BC2513">
              <w:rPr>
                <w:sz w:val="23"/>
                <w:szCs w:val="23"/>
              </w:rPr>
              <w:t xml:space="preserve">Дати поняття методу наукових досліджень. Методологічні компоненти </w:t>
            </w:r>
            <w:r w:rsidRPr="00BC2513">
              <w:rPr>
                <w:sz w:val="23"/>
                <w:szCs w:val="23"/>
              </w:rPr>
              <w:lastRenderedPageBreak/>
              <w:t>наукового дослідження. Навести приклади застосування гіпотези, концепції і моделювання проектованих об’єктів архітектури.</w:t>
            </w:r>
          </w:p>
        </w:tc>
        <w:tc>
          <w:tcPr>
            <w:tcW w:w="2313" w:type="dxa"/>
          </w:tcPr>
          <w:p w14:paraId="0AF1A53B" w14:textId="77777777" w:rsidR="002C5878" w:rsidRDefault="004907DA" w:rsidP="00FF4D85">
            <w:pPr>
              <w:pStyle w:val="TableParagraph"/>
              <w:spacing w:line="247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</w:p>
          <w:p w14:paraId="735C795C" w14:textId="77777777" w:rsidR="004E44A3" w:rsidRDefault="00BC2513" w:rsidP="00BC2513">
            <w:pPr>
              <w:pStyle w:val="TableParagraph"/>
              <w:spacing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семінари </w:t>
            </w:r>
          </w:p>
        </w:tc>
        <w:tc>
          <w:tcPr>
            <w:tcW w:w="2106" w:type="dxa"/>
            <w:gridSpan w:val="3"/>
          </w:tcPr>
          <w:p w14:paraId="3DA8AFB7" w14:textId="77777777" w:rsidR="002C5878" w:rsidRDefault="00FF4D8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  <w:p w14:paraId="0B69CB89" w14:textId="77777777" w:rsidR="004E44A3" w:rsidRDefault="004E44A3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</w:tc>
      </w:tr>
      <w:tr w:rsidR="002C5878" w14:paraId="2D5C2D4D" w14:textId="77777777">
        <w:trPr>
          <w:trHeight w:val="832"/>
        </w:trPr>
        <w:tc>
          <w:tcPr>
            <w:tcW w:w="1413" w:type="dxa"/>
            <w:gridSpan w:val="3"/>
          </w:tcPr>
          <w:p w14:paraId="6CF39C5F" w14:textId="1742B70D" w:rsidR="002C5878" w:rsidRDefault="004D6B64">
            <w:pPr>
              <w:pStyle w:val="TableParagraph"/>
              <w:spacing w:before="14"/>
              <w:ind w:left="46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3</w:t>
            </w:r>
          </w:p>
        </w:tc>
        <w:tc>
          <w:tcPr>
            <w:tcW w:w="4085" w:type="dxa"/>
            <w:gridSpan w:val="2"/>
          </w:tcPr>
          <w:p w14:paraId="58C2E4F7" w14:textId="77777777" w:rsidR="002C5878" w:rsidRDefault="00FF4D85" w:rsidP="0037745A">
            <w:pPr>
              <w:pStyle w:val="TableParagraph"/>
              <w:spacing w:before="3" w:line="251" w:lineRule="exact"/>
              <w:ind w:left="109"/>
              <w:jc w:val="both"/>
              <w:rPr>
                <w:sz w:val="23"/>
                <w:szCs w:val="23"/>
              </w:rPr>
            </w:pPr>
            <w:r w:rsidRPr="00BC2513">
              <w:rPr>
                <w:b/>
                <w:sz w:val="23"/>
                <w:szCs w:val="23"/>
              </w:rPr>
              <w:t>Тема 3</w:t>
            </w:r>
            <w:r w:rsidRPr="00BC2513">
              <w:rPr>
                <w:sz w:val="23"/>
                <w:szCs w:val="23"/>
              </w:rPr>
              <w:t>. Методологічні компоненти наукових досліджень</w:t>
            </w:r>
          </w:p>
          <w:p w14:paraId="47D6CCB2" w14:textId="77777777" w:rsidR="00BC2513" w:rsidRPr="00BC2513" w:rsidRDefault="00BC2513" w:rsidP="0037745A">
            <w:pPr>
              <w:pStyle w:val="TableParagraph"/>
              <w:spacing w:before="3" w:line="251" w:lineRule="exact"/>
              <w:ind w:left="109"/>
              <w:jc w:val="both"/>
              <w:rPr>
                <w:i/>
                <w:sz w:val="23"/>
                <w:szCs w:val="23"/>
              </w:rPr>
            </w:pPr>
            <w:r w:rsidRPr="00BC2513">
              <w:rPr>
                <w:b/>
                <w:sz w:val="23"/>
                <w:szCs w:val="23"/>
              </w:rPr>
              <w:t xml:space="preserve">Тема 5. </w:t>
            </w:r>
            <w:r w:rsidRPr="00BC2513">
              <w:rPr>
                <w:sz w:val="23"/>
                <w:szCs w:val="23"/>
              </w:rPr>
              <w:t xml:space="preserve">Класифікація методів дослідження архітектурних об’єктів. Показати приклади застосування первинних, вторинних та </w:t>
            </w:r>
            <w:proofErr w:type="spellStart"/>
            <w:r w:rsidRPr="00BC2513">
              <w:rPr>
                <w:sz w:val="23"/>
                <w:szCs w:val="23"/>
              </w:rPr>
              <w:t>веріфікаційних</w:t>
            </w:r>
            <w:proofErr w:type="spellEnd"/>
            <w:r w:rsidRPr="00BC2513">
              <w:rPr>
                <w:sz w:val="23"/>
                <w:szCs w:val="23"/>
              </w:rPr>
              <w:t xml:space="preserve"> методів та групи методів: логіко-аналітичних, візуальних (графічних), експериментальних, математичних. </w:t>
            </w:r>
            <w:r w:rsidRPr="00BC2513">
              <w:rPr>
                <w:b/>
                <w:sz w:val="23"/>
                <w:szCs w:val="23"/>
              </w:rPr>
              <w:t xml:space="preserve">Тема 6. </w:t>
            </w:r>
            <w:r w:rsidRPr="00BC2513">
              <w:rPr>
                <w:sz w:val="23"/>
                <w:szCs w:val="23"/>
              </w:rPr>
              <w:t>Дати характеристику основним методам і підходам в архітектурі (функціонально-планувальному, структурно-територіальному, композиційному).</w:t>
            </w:r>
          </w:p>
        </w:tc>
        <w:tc>
          <w:tcPr>
            <w:tcW w:w="2313" w:type="dxa"/>
          </w:tcPr>
          <w:p w14:paraId="167790E6" w14:textId="77777777" w:rsidR="002C5878" w:rsidRDefault="004907DA" w:rsidP="00BC2513">
            <w:pPr>
              <w:pStyle w:val="TableParagraph"/>
              <w:spacing w:before="14" w:line="247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</w:p>
          <w:p w14:paraId="03FE7EEE" w14:textId="77777777" w:rsidR="00BC2513" w:rsidRDefault="00BC2513" w:rsidP="00BC2513">
            <w:pPr>
              <w:pStyle w:val="TableParagraph"/>
              <w:spacing w:before="14"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sz w:val="23"/>
              </w:rPr>
              <w:t>семінари</w:t>
            </w:r>
          </w:p>
        </w:tc>
        <w:tc>
          <w:tcPr>
            <w:tcW w:w="2106" w:type="dxa"/>
            <w:gridSpan w:val="3"/>
          </w:tcPr>
          <w:p w14:paraId="55582CDA" w14:textId="77777777" w:rsidR="002C5878" w:rsidRDefault="00FF4D8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  <w:p w14:paraId="32BD9078" w14:textId="77777777" w:rsidR="00FF4D85" w:rsidRDefault="004E44A3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</w:tc>
      </w:tr>
      <w:tr w:rsidR="002C5878" w14:paraId="27453802" w14:textId="77777777">
        <w:trPr>
          <w:trHeight w:val="1380"/>
        </w:trPr>
        <w:tc>
          <w:tcPr>
            <w:tcW w:w="1413" w:type="dxa"/>
            <w:gridSpan w:val="3"/>
          </w:tcPr>
          <w:p w14:paraId="4442B76B" w14:textId="2CD48D2E" w:rsidR="002C5878" w:rsidRDefault="004D6B64">
            <w:pPr>
              <w:pStyle w:val="TableParagraph"/>
              <w:ind w:left="46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4</w:t>
            </w:r>
          </w:p>
        </w:tc>
        <w:tc>
          <w:tcPr>
            <w:tcW w:w="4085" w:type="dxa"/>
            <w:gridSpan w:val="2"/>
          </w:tcPr>
          <w:p w14:paraId="4E83528C" w14:textId="77777777" w:rsidR="002C5878" w:rsidRDefault="00FF4D85" w:rsidP="0037745A">
            <w:pPr>
              <w:pStyle w:val="TableParagraph"/>
              <w:spacing w:before="9" w:line="251" w:lineRule="exact"/>
              <w:ind w:left="109"/>
              <w:jc w:val="both"/>
              <w:rPr>
                <w:sz w:val="24"/>
                <w:szCs w:val="24"/>
              </w:rPr>
            </w:pPr>
            <w:r w:rsidRPr="006C5A84">
              <w:rPr>
                <w:b/>
                <w:sz w:val="24"/>
                <w:szCs w:val="24"/>
              </w:rPr>
              <w:t>Тема 4</w:t>
            </w:r>
            <w:r>
              <w:rPr>
                <w:sz w:val="24"/>
                <w:szCs w:val="24"/>
              </w:rPr>
              <w:t>. Структура загальнонаукової методології</w:t>
            </w:r>
          </w:p>
          <w:p w14:paraId="1F029410" w14:textId="77777777" w:rsidR="00BC2513" w:rsidRPr="00BC2513" w:rsidRDefault="00BC2513" w:rsidP="0037745A">
            <w:pPr>
              <w:pStyle w:val="TableParagraph"/>
              <w:spacing w:before="9" w:line="251" w:lineRule="exact"/>
              <w:ind w:left="109"/>
              <w:jc w:val="both"/>
              <w:rPr>
                <w:i/>
                <w:sz w:val="23"/>
                <w:szCs w:val="23"/>
              </w:rPr>
            </w:pPr>
            <w:r w:rsidRPr="00BC2513">
              <w:rPr>
                <w:b/>
                <w:sz w:val="23"/>
                <w:szCs w:val="23"/>
              </w:rPr>
              <w:t xml:space="preserve">Тема 7. </w:t>
            </w:r>
            <w:r w:rsidRPr="00BC2513">
              <w:rPr>
                <w:sz w:val="23"/>
                <w:szCs w:val="23"/>
              </w:rPr>
              <w:t xml:space="preserve">Дати характеристику </w:t>
            </w:r>
            <w:proofErr w:type="spellStart"/>
            <w:r w:rsidRPr="00BC2513">
              <w:rPr>
                <w:sz w:val="23"/>
                <w:szCs w:val="23"/>
              </w:rPr>
              <w:t>середовищного</w:t>
            </w:r>
            <w:proofErr w:type="spellEnd"/>
            <w:r w:rsidRPr="00BC2513">
              <w:rPr>
                <w:sz w:val="23"/>
                <w:szCs w:val="23"/>
              </w:rPr>
              <w:t xml:space="preserve"> та екологічного підходів в архітектурі. Навести приклади.</w:t>
            </w:r>
            <w:r w:rsidRPr="00BC2513">
              <w:rPr>
                <w:b/>
                <w:sz w:val="23"/>
                <w:szCs w:val="23"/>
              </w:rPr>
              <w:t xml:space="preserve"> Тема 8. </w:t>
            </w:r>
            <w:r w:rsidRPr="00BC2513">
              <w:rPr>
                <w:sz w:val="23"/>
                <w:szCs w:val="23"/>
              </w:rPr>
              <w:t>Розкрити сутність системного підходу в архітектурі. Показати відмінність системного та структурного підходів</w:t>
            </w:r>
          </w:p>
        </w:tc>
        <w:tc>
          <w:tcPr>
            <w:tcW w:w="2313" w:type="dxa"/>
          </w:tcPr>
          <w:p w14:paraId="40F6DD10" w14:textId="77777777" w:rsidR="002C5878" w:rsidRDefault="004907DA" w:rsidP="00BC2513">
            <w:pPr>
              <w:pStyle w:val="TableParagraph"/>
              <w:spacing w:line="247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</w:p>
          <w:p w14:paraId="598B91F1" w14:textId="77777777" w:rsidR="00BC2513" w:rsidRDefault="00BC2513" w:rsidP="00BC2513">
            <w:pPr>
              <w:pStyle w:val="TableParagraph"/>
              <w:spacing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sz w:val="23"/>
              </w:rPr>
              <w:t>семінари</w:t>
            </w:r>
          </w:p>
        </w:tc>
        <w:tc>
          <w:tcPr>
            <w:tcW w:w="2106" w:type="dxa"/>
            <w:gridSpan w:val="3"/>
          </w:tcPr>
          <w:p w14:paraId="5A6AB04D" w14:textId="77777777" w:rsidR="002C5878" w:rsidRDefault="00FF4D8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  <w:p w14:paraId="49FA6D70" w14:textId="77777777" w:rsidR="00FF4D85" w:rsidRDefault="004E44A3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</w:tc>
      </w:tr>
      <w:tr w:rsidR="002C5878" w14:paraId="1CB002D6" w14:textId="77777777">
        <w:trPr>
          <w:trHeight w:val="825"/>
        </w:trPr>
        <w:tc>
          <w:tcPr>
            <w:tcW w:w="1413" w:type="dxa"/>
            <w:gridSpan w:val="3"/>
          </w:tcPr>
          <w:p w14:paraId="258261CC" w14:textId="2E13D536" w:rsidR="002C5878" w:rsidRDefault="004D6B64">
            <w:pPr>
              <w:pStyle w:val="TableParagraph"/>
              <w:ind w:left="40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5</w:t>
            </w:r>
          </w:p>
        </w:tc>
        <w:tc>
          <w:tcPr>
            <w:tcW w:w="4085" w:type="dxa"/>
            <w:gridSpan w:val="2"/>
          </w:tcPr>
          <w:p w14:paraId="15EE8403" w14:textId="77777777" w:rsidR="002C5878" w:rsidRDefault="00FF4D85" w:rsidP="0037745A">
            <w:pPr>
              <w:jc w:val="both"/>
              <w:rPr>
                <w:sz w:val="23"/>
                <w:szCs w:val="23"/>
              </w:rPr>
            </w:pPr>
            <w:r w:rsidRPr="00FF4D85">
              <w:rPr>
                <w:b/>
                <w:sz w:val="23"/>
                <w:szCs w:val="23"/>
              </w:rPr>
              <w:t>Тема 5.</w:t>
            </w:r>
            <w:r w:rsidRPr="00DF02E0">
              <w:rPr>
                <w:b/>
                <w:sz w:val="23"/>
                <w:szCs w:val="23"/>
              </w:rPr>
              <w:t xml:space="preserve"> </w:t>
            </w:r>
            <w:r w:rsidRPr="00DF02E0">
              <w:rPr>
                <w:sz w:val="23"/>
                <w:szCs w:val="23"/>
              </w:rPr>
              <w:t>Класифікація методів досліджень.</w:t>
            </w:r>
          </w:p>
          <w:p w14:paraId="7A4B23B4" w14:textId="77777777" w:rsidR="00BC2513" w:rsidRDefault="00BC2513" w:rsidP="0037745A">
            <w:pPr>
              <w:jc w:val="both"/>
              <w:rPr>
                <w:i/>
                <w:sz w:val="23"/>
              </w:rPr>
            </w:pPr>
            <w:r w:rsidRPr="00BC2513">
              <w:rPr>
                <w:b/>
                <w:sz w:val="23"/>
                <w:szCs w:val="23"/>
              </w:rPr>
              <w:t xml:space="preserve">Тема 9. </w:t>
            </w:r>
            <w:r w:rsidRPr="00BC2513">
              <w:rPr>
                <w:sz w:val="23"/>
                <w:szCs w:val="23"/>
              </w:rPr>
              <w:t>Дати поняття функції і форми в архітектурі. Підібрати приклади із світової архітектури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3" w:type="dxa"/>
          </w:tcPr>
          <w:p w14:paraId="2FA5AE92" w14:textId="77777777" w:rsidR="00FF4D85" w:rsidRDefault="00FF4D85">
            <w:pPr>
              <w:pStyle w:val="TableParagraph"/>
              <w:ind w:left="604" w:right="586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  <w:p w14:paraId="0226EC63" w14:textId="77777777" w:rsidR="002C5878" w:rsidRDefault="00BC2513">
            <w:pPr>
              <w:pStyle w:val="TableParagraph"/>
              <w:ind w:left="604" w:right="58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семінари</w:t>
            </w:r>
          </w:p>
        </w:tc>
        <w:tc>
          <w:tcPr>
            <w:tcW w:w="2106" w:type="dxa"/>
            <w:gridSpan w:val="3"/>
          </w:tcPr>
          <w:p w14:paraId="2A47412C" w14:textId="77777777" w:rsidR="002C5878" w:rsidRDefault="00FF4D85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  <w:p w14:paraId="0A9BF91A" w14:textId="77777777" w:rsidR="00FF4D85" w:rsidRDefault="00FF4D85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</w:tc>
      </w:tr>
      <w:tr w:rsidR="002C5878" w14:paraId="59D9CBC4" w14:textId="77777777">
        <w:trPr>
          <w:trHeight w:val="955"/>
        </w:trPr>
        <w:tc>
          <w:tcPr>
            <w:tcW w:w="1413" w:type="dxa"/>
            <w:gridSpan w:val="3"/>
          </w:tcPr>
          <w:p w14:paraId="27697B8C" w14:textId="484DBB74" w:rsidR="002C5878" w:rsidRDefault="004D6B64">
            <w:pPr>
              <w:pStyle w:val="TableParagraph"/>
              <w:spacing w:before="14"/>
              <w:ind w:left="28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6</w:t>
            </w:r>
          </w:p>
        </w:tc>
        <w:tc>
          <w:tcPr>
            <w:tcW w:w="4085" w:type="dxa"/>
            <w:gridSpan w:val="2"/>
          </w:tcPr>
          <w:p w14:paraId="14B57F5B" w14:textId="77777777" w:rsidR="002C5878" w:rsidRDefault="00FF4D85" w:rsidP="0037745A">
            <w:pPr>
              <w:pStyle w:val="TableParagraph"/>
              <w:spacing w:before="2"/>
              <w:ind w:left="109"/>
              <w:jc w:val="both"/>
              <w:rPr>
                <w:sz w:val="24"/>
                <w:szCs w:val="24"/>
              </w:rPr>
            </w:pPr>
            <w:r w:rsidRPr="006C5A84">
              <w:rPr>
                <w:b/>
                <w:sz w:val="24"/>
                <w:szCs w:val="24"/>
              </w:rPr>
              <w:t>Тема 6</w:t>
            </w:r>
            <w:r>
              <w:rPr>
                <w:sz w:val="24"/>
                <w:szCs w:val="24"/>
              </w:rPr>
              <w:t>. Методи емпіричних досліджень</w:t>
            </w:r>
          </w:p>
          <w:p w14:paraId="11E38334" w14:textId="77777777" w:rsidR="00BC2513" w:rsidRPr="00BC2513" w:rsidRDefault="00BC2513" w:rsidP="0037745A">
            <w:pPr>
              <w:pStyle w:val="TableParagraph"/>
              <w:spacing w:before="2"/>
              <w:ind w:left="109"/>
              <w:jc w:val="both"/>
              <w:rPr>
                <w:i/>
                <w:sz w:val="23"/>
                <w:szCs w:val="23"/>
              </w:rPr>
            </w:pPr>
            <w:r w:rsidRPr="00BC2513">
              <w:rPr>
                <w:b/>
                <w:sz w:val="23"/>
                <w:szCs w:val="23"/>
              </w:rPr>
              <w:t xml:space="preserve">Тема 10. </w:t>
            </w:r>
            <w:r w:rsidRPr="00BC2513">
              <w:rPr>
                <w:sz w:val="23"/>
                <w:szCs w:val="23"/>
              </w:rPr>
              <w:t>Критерії типології і класифікації архітектурних і містобудівних об’єктів. Дати приклади з архітектурного проектування</w:t>
            </w:r>
          </w:p>
        </w:tc>
        <w:tc>
          <w:tcPr>
            <w:tcW w:w="2313" w:type="dxa"/>
          </w:tcPr>
          <w:p w14:paraId="602D1DC2" w14:textId="77777777" w:rsidR="00FF4D85" w:rsidRDefault="00FF4D85">
            <w:pPr>
              <w:pStyle w:val="TableParagraph"/>
              <w:spacing w:before="14"/>
              <w:ind w:left="604" w:right="586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  <w:p w14:paraId="3DDB7A56" w14:textId="77777777" w:rsidR="002C5878" w:rsidRDefault="00BC2513">
            <w:pPr>
              <w:pStyle w:val="TableParagraph"/>
              <w:spacing w:before="14"/>
              <w:ind w:left="604" w:right="58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семінари</w:t>
            </w:r>
          </w:p>
        </w:tc>
        <w:tc>
          <w:tcPr>
            <w:tcW w:w="2106" w:type="dxa"/>
            <w:gridSpan w:val="3"/>
          </w:tcPr>
          <w:p w14:paraId="27F10D6F" w14:textId="77777777" w:rsidR="002C5878" w:rsidRDefault="00FF4D85">
            <w:pPr>
              <w:pStyle w:val="TableParagraph"/>
              <w:spacing w:before="0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  <w:p w14:paraId="659D2D25" w14:textId="77777777" w:rsidR="00FF4D85" w:rsidRDefault="00FF4D85">
            <w:pPr>
              <w:pStyle w:val="TableParagraph"/>
              <w:spacing w:before="0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</w:tc>
      </w:tr>
      <w:tr w:rsidR="002C5878" w14:paraId="057176F8" w14:textId="77777777">
        <w:trPr>
          <w:trHeight w:val="955"/>
        </w:trPr>
        <w:tc>
          <w:tcPr>
            <w:tcW w:w="1413" w:type="dxa"/>
            <w:gridSpan w:val="3"/>
          </w:tcPr>
          <w:p w14:paraId="136B0A8D" w14:textId="20E3DB64" w:rsidR="002C5878" w:rsidRDefault="004D6B64">
            <w:pPr>
              <w:pStyle w:val="TableParagraph"/>
              <w:ind w:left="28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7</w:t>
            </w:r>
          </w:p>
        </w:tc>
        <w:tc>
          <w:tcPr>
            <w:tcW w:w="4085" w:type="dxa"/>
            <w:gridSpan w:val="2"/>
          </w:tcPr>
          <w:p w14:paraId="0C808FBA" w14:textId="77777777" w:rsidR="002C5878" w:rsidRPr="00311AED" w:rsidRDefault="00FF4D85" w:rsidP="0037745A">
            <w:pPr>
              <w:pStyle w:val="TableParagraph"/>
              <w:spacing w:line="252" w:lineRule="auto"/>
              <w:ind w:left="109" w:right="101"/>
              <w:jc w:val="both"/>
              <w:rPr>
                <w:sz w:val="23"/>
                <w:szCs w:val="23"/>
              </w:rPr>
            </w:pPr>
            <w:r w:rsidRPr="00311AED">
              <w:rPr>
                <w:b/>
                <w:sz w:val="23"/>
                <w:szCs w:val="23"/>
              </w:rPr>
              <w:t>Тема 7</w:t>
            </w:r>
            <w:r w:rsidRPr="00311AED">
              <w:rPr>
                <w:sz w:val="23"/>
                <w:szCs w:val="23"/>
              </w:rPr>
              <w:t>. Методи емпіричних і теоретичних досліджень</w:t>
            </w:r>
          </w:p>
          <w:p w14:paraId="3B169781" w14:textId="77777777" w:rsidR="00BC2513" w:rsidRPr="00311AED" w:rsidRDefault="00BC2513" w:rsidP="0037745A">
            <w:pPr>
              <w:pStyle w:val="TableParagraph"/>
              <w:spacing w:line="252" w:lineRule="auto"/>
              <w:ind w:left="109" w:right="101"/>
              <w:jc w:val="both"/>
              <w:rPr>
                <w:i/>
                <w:sz w:val="23"/>
                <w:szCs w:val="23"/>
              </w:rPr>
            </w:pPr>
            <w:r w:rsidRPr="00311AED">
              <w:rPr>
                <w:b/>
                <w:sz w:val="23"/>
                <w:szCs w:val="23"/>
              </w:rPr>
              <w:t xml:space="preserve">Тема 11. </w:t>
            </w:r>
            <w:r w:rsidRPr="00311AED">
              <w:rPr>
                <w:sz w:val="23"/>
                <w:szCs w:val="23"/>
              </w:rPr>
              <w:t>Дати характеристику основним методам і підходам в архітектурі (функціонально-планувальному, структурно-територіальному, композиційному</w:t>
            </w:r>
          </w:p>
        </w:tc>
        <w:tc>
          <w:tcPr>
            <w:tcW w:w="2313" w:type="dxa"/>
          </w:tcPr>
          <w:p w14:paraId="6CBF0DE5" w14:textId="77777777" w:rsidR="002C5878" w:rsidRDefault="00FF4D85" w:rsidP="00FF4D85">
            <w:pPr>
              <w:pStyle w:val="TableParagraph"/>
              <w:spacing w:before="0"/>
              <w:ind w:left="0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  <w:p w14:paraId="788508D1" w14:textId="77777777" w:rsidR="00FF4D85" w:rsidRDefault="00BC2513" w:rsidP="00FF4D85">
            <w:pPr>
              <w:pStyle w:val="TableParagraph"/>
              <w:spacing w:before="0"/>
              <w:ind w:left="0"/>
              <w:jc w:val="center"/>
            </w:pPr>
            <w:r>
              <w:rPr>
                <w:i/>
                <w:sz w:val="23"/>
              </w:rPr>
              <w:t>семінари</w:t>
            </w:r>
          </w:p>
        </w:tc>
        <w:tc>
          <w:tcPr>
            <w:tcW w:w="2106" w:type="dxa"/>
            <w:gridSpan w:val="3"/>
          </w:tcPr>
          <w:p w14:paraId="22B0393B" w14:textId="77777777" w:rsidR="002C5878" w:rsidRDefault="00FF4D85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  <w:p w14:paraId="5D905749" w14:textId="77777777" w:rsidR="00FF4D85" w:rsidRDefault="00FF4D85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</w:tc>
      </w:tr>
      <w:tr w:rsidR="00FF4D85" w14:paraId="4CC4ED24" w14:textId="77777777">
        <w:trPr>
          <w:trHeight w:val="955"/>
        </w:trPr>
        <w:tc>
          <w:tcPr>
            <w:tcW w:w="1413" w:type="dxa"/>
            <w:gridSpan w:val="3"/>
          </w:tcPr>
          <w:p w14:paraId="6CEDCDB3" w14:textId="59B4C2AD" w:rsidR="00FF4D85" w:rsidRDefault="004D6B64">
            <w:pPr>
              <w:pStyle w:val="TableParagraph"/>
              <w:ind w:left="283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8</w:t>
            </w:r>
          </w:p>
        </w:tc>
        <w:tc>
          <w:tcPr>
            <w:tcW w:w="4085" w:type="dxa"/>
            <w:gridSpan w:val="2"/>
          </w:tcPr>
          <w:p w14:paraId="79F94269" w14:textId="77777777" w:rsidR="00311AED" w:rsidRDefault="00FF4D85" w:rsidP="0037745A">
            <w:pPr>
              <w:pStyle w:val="TableParagraph"/>
              <w:spacing w:line="252" w:lineRule="auto"/>
              <w:ind w:left="109" w:right="101"/>
              <w:jc w:val="both"/>
              <w:rPr>
                <w:sz w:val="23"/>
                <w:szCs w:val="23"/>
              </w:rPr>
            </w:pPr>
            <w:r w:rsidRPr="00311AED">
              <w:rPr>
                <w:b/>
                <w:sz w:val="23"/>
                <w:szCs w:val="23"/>
              </w:rPr>
              <w:t>Тема 8</w:t>
            </w:r>
            <w:r w:rsidRPr="00311AED">
              <w:rPr>
                <w:sz w:val="23"/>
                <w:szCs w:val="23"/>
              </w:rPr>
              <w:t>. Методи теоретичних досліджень</w:t>
            </w:r>
            <w:r w:rsidR="00311AED">
              <w:rPr>
                <w:sz w:val="23"/>
                <w:szCs w:val="23"/>
              </w:rPr>
              <w:t xml:space="preserve"> </w:t>
            </w:r>
          </w:p>
          <w:p w14:paraId="6A75B60B" w14:textId="77777777" w:rsidR="00BC2513" w:rsidRPr="00311AED" w:rsidRDefault="00311AED" w:rsidP="0037745A">
            <w:pPr>
              <w:pStyle w:val="TableParagraph"/>
              <w:spacing w:line="252" w:lineRule="auto"/>
              <w:ind w:left="109" w:right="101"/>
              <w:jc w:val="both"/>
              <w:rPr>
                <w:i/>
                <w:sz w:val="23"/>
                <w:szCs w:val="23"/>
              </w:rPr>
            </w:pPr>
            <w:r w:rsidRPr="00311AED">
              <w:rPr>
                <w:b/>
                <w:sz w:val="23"/>
                <w:szCs w:val="23"/>
              </w:rPr>
              <w:t xml:space="preserve">Тема 12. </w:t>
            </w:r>
            <w:r w:rsidRPr="00311AED">
              <w:rPr>
                <w:sz w:val="23"/>
                <w:szCs w:val="23"/>
              </w:rPr>
              <w:t xml:space="preserve">Дати характеристику основним методам і підходам в архітектурі (функціонально-планувальному, структурно-територіальному, композиційному). </w:t>
            </w:r>
            <w:r w:rsidRPr="00311AED">
              <w:rPr>
                <w:b/>
                <w:sz w:val="23"/>
                <w:szCs w:val="23"/>
              </w:rPr>
              <w:t xml:space="preserve">Тема 13. </w:t>
            </w:r>
            <w:r w:rsidRPr="00311AED">
              <w:rPr>
                <w:sz w:val="23"/>
                <w:szCs w:val="23"/>
              </w:rPr>
              <w:t>Обговорення тем кваліфікаційних наукових робіт бакалаврів. Основні вимоги і правила написання пояснювальної записки і надання графічного матеріалу.</w:t>
            </w:r>
          </w:p>
        </w:tc>
        <w:tc>
          <w:tcPr>
            <w:tcW w:w="2313" w:type="dxa"/>
          </w:tcPr>
          <w:p w14:paraId="40D5C699" w14:textId="77777777" w:rsidR="00FF4D85" w:rsidRDefault="00FF4D85" w:rsidP="00FF4D85">
            <w:pPr>
              <w:pStyle w:val="TableParagraph"/>
              <w:spacing w:before="0"/>
              <w:ind w:left="0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  <w:p w14:paraId="6430A60F" w14:textId="77777777" w:rsidR="00FF4D85" w:rsidRDefault="00BC2513" w:rsidP="00FF4D85">
            <w:pPr>
              <w:pStyle w:val="TableParagraph"/>
              <w:spacing w:before="0"/>
              <w:ind w:left="0"/>
              <w:jc w:val="center"/>
            </w:pPr>
            <w:r>
              <w:rPr>
                <w:i/>
                <w:sz w:val="23"/>
              </w:rPr>
              <w:t>семінари</w:t>
            </w:r>
          </w:p>
        </w:tc>
        <w:tc>
          <w:tcPr>
            <w:tcW w:w="2106" w:type="dxa"/>
            <w:gridSpan w:val="3"/>
          </w:tcPr>
          <w:p w14:paraId="395F7C6B" w14:textId="77777777" w:rsidR="00FF4D85" w:rsidRDefault="00FF4D85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  <w:p w14:paraId="1F34EF16" w14:textId="77777777" w:rsidR="00FF4D85" w:rsidRDefault="00FF4D85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</w:tc>
      </w:tr>
      <w:tr w:rsidR="002C5878" w14:paraId="497AA021" w14:textId="77777777">
        <w:trPr>
          <w:trHeight w:val="277"/>
        </w:trPr>
        <w:tc>
          <w:tcPr>
            <w:tcW w:w="7811" w:type="dxa"/>
            <w:gridSpan w:val="6"/>
          </w:tcPr>
          <w:p w14:paraId="39CA693A" w14:textId="77777777" w:rsidR="002C5878" w:rsidRDefault="004907DA">
            <w:pPr>
              <w:pStyle w:val="TableParagraph"/>
              <w:spacing w:line="251" w:lineRule="exact"/>
              <w:ind w:left="430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</w:p>
        </w:tc>
        <w:tc>
          <w:tcPr>
            <w:tcW w:w="2106" w:type="dxa"/>
            <w:gridSpan w:val="3"/>
          </w:tcPr>
          <w:p w14:paraId="2533A62C" w14:textId="77777777" w:rsidR="002C5878" w:rsidRDefault="004E44A3" w:rsidP="00F551ED">
            <w:pPr>
              <w:pStyle w:val="TableParagraph"/>
              <w:spacing w:line="251" w:lineRule="exact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36</w:t>
            </w:r>
          </w:p>
        </w:tc>
      </w:tr>
      <w:tr w:rsidR="002C5878" w14:paraId="2DE7F8CB" w14:textId="77777777">
        <w:trPr>
          <w:trHeight w:val="270"/>
        </w:trPr>
        <w:tc>
          <w:tcPr>
            <w:tcW w:w="9917" w:type="dxa"/>
            <w:gridSpan w:val="9"/>
          </w:tcPr>
          <w:p w14:paraId="005DEA09" w14:textId="77777777" w:rsidR="002C5878" w:rsidRDefault="004907DA">
            <w:pPr>
              <w:pStyle w:val="TableParagraph"/>
              <w:spacing w:line="244" w:lineRule="exact"/>
              <w:ind w:left="2722" w:right="271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Підсумковий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</w:t>
            </w:r>
          </w:p>
        </w:tc>
      </w:tr>
      <w:tr w:rsidR="002C5878" w14:paraId="36D01D86" w14:textId="77777777">
        <w:trPr>
          <w:trHeight w:val="277"/>
        </w:trPr>
        <w:tc>
          <w:tcPr>
            <w:tcW w:w="9917" w:type="dxa"/>
            <w:gridSpan w:val="9"/>
          </w:tcPr>
          <w:p w14:paraId="37404CF4" w14:textId="77777777" w:rsidR="002C5878" w:rsidRDefault="004907DA">
            <w:pPr>
              <w:pStyle w:val="TableParagraph"/>
              <w:spacing w:before="14" w:line="244" w:lineRule="exact"/>
              <w:ind w:left="3935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4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  <w:p w14:paraId="38D50043" w14:textId="77777777" w:rsidR="00340F3E" w:rsidRPr="00145D67" w:rsidRDefault="00340F3E" w:rsidP="00340F3E">
            <w:pPr>
              <w:pStyle w:val="TableParagraph"/>
              <w:spacing w:line="252" w:lineRule="auto"/>
              <w:ind w:right="111" w:firstLine="540"/>
              <w:jc w:val="both"/>
              <w:rPr>
                <w:sz w:val="23"/>
              </w:rPr>
            </w:pPr>
            <w:r w:rsidRPr="00145D67">
              <w:rPr>
                <w:w w:val="105"/>
                <w:sz w:val="23"/>
              </w:rPr>
              <w:t>Метою самостійної роботи є активізація засвоєння студентами теоретичних знань,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формування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навичок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творчого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опрацювання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навчального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матеріалу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для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підготовки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до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контрольних заходів та застування у подальшій роботі. Самостійна робота студентів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стимулює їх до творчого та наукового пошуку, створює умови для професійного зростання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та</w:t>
            </w:r>
            <w:r w:rsidRPr="00145D67">
              <w:rPr>
                <w:spacing w:val="-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самовдосконалення.</w:t>
            </w:r>
          </w:p>
          <w:p w14:paraId="5E77D917" w14:textId="77777777" w:rsidR="00340F3E" w:rsidRDefault="00340F3E" w:rsidP="0037745A">
            <w:pPr>
              <w:pStyle w:val="TableParagraph"/>
              <w:spacing w:before="0" w:line="252" w:lineRule="auto"/>
              <w:jc w:val="both"/>
              <w:rPr>
                <w:b/>
                <w:sz w:val="23"/>
              </w:rPr>
            </w:pPr>
            <w:r w:rsidRPr="00145D67">
              <w:rPr>
                <w:w w:val="105"/>
                <w:sz w:val="23"/>
              </w:rPr>
              <w:t>Самостійна робота передбачає науковий пошук та обробку теоретичної інформації,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підготовку</w:t>
            </w:r>
            <w:r w:rsidRPr="00145D67">
              <w:rPr>
                <w:spacing w:val="-14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презентацій,</w:t>
            </w:r>
            <w:r w:rsidRPr="00145D67">
              <w:rPr>
                <w:spacing w:val="-13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підготовку</w:t>
            </w:r>
            <w:r w:rsidRPr="00145D67">
              <w:rPr>
                <w:spacing w:val="-14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до</w:t>
            </w:r>
            <w:r w:rsidRPr="00145D67">
              <w:rPr>
                <w:spacing w:val="-13"/>
                <w:w w:val="105"/>
                <w:sz w:val="23"/>
              </w:rPr>
              <w:t xml:space="preserve"> семінарських </w:t>
            </w:r>
            <w:r w:rsidRPr="00145D67">
              <w:rPr>
                <w:w w:val="105"/>
                <w:sz w:val="23"/>
              </w:rPr>
              <w:t>занять,</w:t>
            </w:r>
            <w:r w:rsidRPr="00145D67">
              <w:rPr>
                <w:spacing w:val="-12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підготовку</w:t>
            </w:r>
            <w:r w:rsidRPr="00145D67">
              <w:rPr>
                <w:spacing w:val="-2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до</w:t>
            </w:r>
            <w:r w:rsidRPr="00145D67">
              <w:rPr>
                <w:spacing w:val="-2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рубіжного</w:t>
            </w:r>
            <w:r w:rsidRPr="00145D67">
              <w:rPr>
                <w:spacing w:val="-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та</w:t>
            </w:r>
            <w:r w:rsidRPr="00145D67">
              <w:rPr>
                <w:spacing w:val="-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підсумкового</w:t>
            </w:r>
            <w:r w:rsidRPr="00145D67">
              <w:rPr>
                <w:spacing w:val="-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контролю.</w:t>
            </w:r>
          </w:p>
        </w:tc>
      </w:tr>
      <w:tr w:rsidR="002C5878" w14:paraId="2A94427E" w14:textId="77777777" w:rsidTr="00340F3E">
        <w:trPr>
          <w:trHeight w:val="612"/>
        </w:trPr>
        <w:tc>
          <w:tcPr>
            <w:tcW w:w="9917" w:type="dxa"/>
            <w:gridSpan w:val="9"/>
            <w:tcBorders>
              <w:bottom w:val="nil"/>
            </w:tcBorders>
          </w:tcPr>
          <w:p w14:paraId="6909732C" w14:textId="77777777" w:rsidR="002C5878" w:rsidRDefault="004907DA">
            <w:pPr>
              <w:pStyle w:val="TableParagraph"/>
              <w:spacing w:before="1" w:line="251" w:lineRule="exact"/>
              <w:ind w:left="2722" w:right="213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Самостійна</w:t>
            </w:r>
            <w:r>
              <w:rPr>
                <w:b/>
                <w:i/>
                <w:spacing w:val="8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робота</w:t>
            </w:r>
          </w:p>
        </w:tc>
      </w:tr>
      <w:tr w:rsidR="002C5878" w14:paraId="718BD8C6" w14:textId="77777777">
        <w:trPr>
          <w:trHeight w:val="551"/>
        </w:trPr>
        <w:tc>
          <w:tcPr>
            <w:tcW w:w="116" w:type="dxa"/>
            <w:tcBorders>
              <w:top w:val="nil"/>
              <w:bottom w:val="nil"/>
            </w:tcBorders>
          </w:tcPr>
          <w:p w14:paraId="14C797A5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48114D70" w14:textId="77777777" w:rsidR="002C5878" w:rsidRPr="0063700B" w:rsidRDefault="004907DA">
            <w:pPr>
              <w:pStyle w:val="TableParagraph"/>
              <w:ind w:left="0" w:right="293"/>
              <w:jc w:val="right"/>
              <w:rPr>
                <w:i/>
                <w:sz w:val="24"/>
                <w:szCs w:val="24"/>
              </w:rPr>
            </w:pPr>
            <w:r w:rsidRPr="0063700B">
              <w:rPr>
                <w:i/>
                <w:w w:val="105"/>
                <w:sz w:val="24"/>
                <w:szCs w:val="24"/>
              </w:rPr>
              <w:t>№з/п</w:t>
            </w:r>
          </w:p>
        </w:tc>
        <w:tc>
          <w:tcPr>
            <w:tcW w:w="6889" w:type="dxa"/>
            <w:gridSpan w:val="5"/>
          </w:tcPr>
          <w:p w14:paraId="5AD499E0" w14:textId="77777777" w:rsidR="002C5878" w:rsidRPr="0063700B" w:rsidRDefault="004907DA">
            <w:pPr>
              <w:pStyle w:val="TableParagraph"/>
              <w:ind w:left="1557"/>
              <w:rPr>
                <w:i/>
                <w:sz w:val="24"/>
                <w:szCs w:val="24"/>
              </w:rPr>
            </w:pPr>
            <w:r w:rsidRPr="0063700B">
              <w:rPr>
                <w:i/>
                <w:w w:val="105"/>
                <w:sz w:val="24"/>
                <w:szCs w:val="24"/>
              </w:rPr>
              <w:t>Назва</w:t>
            </w:r>
            <w:r w:rsidRPr="0063700B">
              <w:rPr>
                <w:i/>
                <w:spacing w:val="-14"/>
                <w:w w:val="105"/>
                <w:sz w:val="24"/>
                <w:szCs w:val="24"/>
              </w:rPr>
              <w:t xml:space="preserve"> </w:t>
            </w:r>
            <w:r w:rsidRPr="0063700B">
              <w:rPr>
                <w:i/>
                <w:w w:val="105"/>
                <w:sz w:val="24"/>
                <w:szCs w:val="24"/>
              </w:rPr>
              <w:t>теми</w:t>
            </w:r>
          </w:p>
        </w:tc>
        <w:tc>
          <w:tcPr>
            <w:tcW w:w="1564" w:type="dxa"/>
          </w:tcPr>
          <w:p w14:paraId="29201E90" w14:textId="77777777" w:rsidR="002C5878" w:rsidRDefault="004907DA">
            <w:pPr>
              <w:pStyle w:val="TableParagraph"/>
              <w:spacing w:before="0" w:line="274" w:lineRule="exact"/>
              <w:ind w:left="295" w:hanging="180"/>
              <w:rPr>
                <w:i/>
                <w:sz w:val="23"/>
              </w:rPr>
            </w:pPr>
            <w:r>
              <w:rPr>
                <w:i/>
                <w:sz w:val="23"/>
              </w:rPr>
              <w:t>Кількість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</w:tc>
        <w:tc>
          <w:tcPr>
            <w:tcW w:w="296" w:type="dxa"/>
            <w:vMerge w:val="restart"/>
            <w:tcBorders>
              <w:top w:val="nil"/>
            </w:tcBorders>
          </w:tcPr>
          <w:p w14:paraId="50413B46" w14:textId="77777777" w:rsidR="002C5878" w:rsidRDefault="002C5878">
            <w:pPr>
              <w:pStyle w:val="TableParagraph"/>
              <w:spacing w:before="0"/>
              <w:ind w:left="0"/>
            </w:pPr>
          </w:p>
        </w:tc>
      </w:tr>
      <w:tr w:rsidR="002C5878" w14:paraId="1910B282" w14:textId="77777777" w:rsidTr="004E44A3">
        <w:trPr>
          <w:trHeight w:val="1458"/>
        </w:trPr>
        <w:tc>
          <w:tcPr>
            <w:tcW w:w="116" w:type="dxa"/>
            <w:tcBorders>
              <w:top w:val="nil"/>
              <w:bottom w:val="nil"/>
            </w:tcBorders>
          </w:tcPr>
          <w:p w14:paraId="1D0816CC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5A5F551E" w14:textId="77777777" w:rsidR="002C5878" w:rsidRPr="0063700B" w:rsidRDefault="00145D67" w:rsidP="00145D67">
            <w:pPr>
              <w:pStyle w:val="TableParagraph"/>
              <w:ind w:left="0" w:right="278"/>
              <w:jc w:val="center"/>
              <w:rPr>
                <w:i/>
                <w:sz w:val="24"/>
                <w:szCs w:val="24"/>
              </w:rPr>
            </w:pPr>
            <w:r w:rsidRPr="0063700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889" w:type="dxa"/>
            <w:gridSpan w:val="5"/>
          </w:tcPr>
          <w:p w14:paraId="165144E8" w14:textId="77777777" w:rsidR="002C5878" w:rsidRPr="0063700B" w:rsidRDefault="004E44A3" w:rsidP="00145D67">
            <w:pPr>
              <w:pStyle w:val="TableParagraph"/>
              <w:spacing w:before="9"/>
              <w:ind w:left="116"/>
              <w:jc w:val="both"/>
              <w:rPr>
                <w:i/>
                <w:sz w:val="24"/>
                <w:szCs w:val="24"/>
              </w:rPr>
            </w:pPr>
            <w:r w:rsidRPr="0063700B">
              <w:rPr>
                <w:b/>
                <w:sz w:val="24"/>
                <w:szCs w:val="24"/>
              </w:rPr>
              <w:t xml:space="preserve">Тема 1. </w:t>
            </w:r>
            <w:r w:rsidRPr="0063700B">
              <w:rPr>
                <w:sz w:val="24"/>
                <w:szCs w:val="24"/>
              </w:rPr>
              <w:t>Ознайомлення з поняттями об’єкта і предмета в архітектурній теорії і проектуванні. Структура архітектурних і містобудівних об’єктів.</w:t>
            </w:r>
          </w:p>
        </w:tc>
        <w:tc>
          <w:tcPr>
            <w:tcW w:w="1564" w:type="dxa"/>
          </w:tcPr>
          <w:p w14:paraId="46CD2610" w14:textId="77777777" w:rsidR="002C5878" w:rsidRPr="00145D67" w:rsidRDefault="004E44A3">
            <w:pPr>
              <w:pStyle w:val="TableParagraph"/>
              <w:ind w:left="642" w:right="627"/>
              <w:jc w:val="center"/>
              <w:rPr>
                <w:sz w:val="23"/>
              </w:rPr>
            </w:pPr>
            <w:r w:rsidRPr="00145D67">
              <w:rPr>
                <w:sz w:val="23"/>
              </w:rPr>
              <w:t>4</w:t>
            </w:r>
          </w:p>
        </w:tc>
        <w:tc>
          <w:tcPr>
            <w:tcW w:w="296" w:type="dxa"/>
            <w:vMerge/>
            <w:tcBorders>
              <w:top w:val="nil"/>
              <w:bottom w:val="nil"/>
            </w:tcBorders>
          </w:tcPr>
          <w:p w14:paraId="473A0CFA" w14:textId="77777777" w:rsidR="002C5878" w:rsidRDefault="002C5878">
            <w:pPr>
              <w:rPr>
                <w:sz w:val="2"/>
                <w:szCs w:val="2"/>
              </w:rPr>
            </w:pPr>
          </w:p>
        </w:tc>
      </w:tr>
      <w:tr w:rsidR="004E44A3" w14:paraId="0ADCC0CD" w14:textId="77777777" w:rsidTr="004E44A3">
        <w:trPr>
          <w:trHeight w:val="981"/>
        </w:trPr>
        <w:tc>
          <w:tcPr>
            <w:tcW w:w="116" w:type="dxa"/>
            <w:tcBorders>
              <w:top w:val="nil"/>
              <w:bottom w:val="nil"/>
            </w:tcBorders>
          </w:tcPr>
          <w:p w14:paraId="309CD6FB" w14:textId="77777777" w:rsidR="004E44A3" w:rsidRDefault="004E44A3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0BF0260A" w14:textId="77777777" w:rsidR="004E44A3" w:rsidRPr="0063700B" w:rsidRDefault="00145D67" w:rsidP="00145D67">
            <w:pPr>
              <w:pStyle w:val="TableParagraph"/>
              <w:ind w:left="0" w:right="278"/>
              <w:jc w:val="center"/>
              <w:rPr>
                <w:i/>
                <w:w w:val="103"/>
                <w:sz w:val="24"/>
                <w:szCs w:val="24"/>
              </w:rPr>
            </w:pPr>
            <w:r w:rsidRPr="0063700B">
              <w:rPr>
                <w:i/>
                <w:w w:val="103"/>
                <w:sz w:val="24"/>
                <w:szCs w:val="24"/>
              </w:rPr>
              <w:t>2</w:t>
            </w:r>
          </w:p>
        </w:tc>
        <w:tc>
          <w:tcPr>
            <w:tcW w:w="6889" w:type="dxa"/>
            <w:gridSpan w:val="5"/>
          </w:tcPr>
          <w:p w14:paraId="16F012B8" w14:textId="77777777" w:rsidR="004E44A3" w:rsidRPr="0063700B" w:rsidRDefault="004E44A3" w:rsidP="00145D67">
            <w:pPr>
              <w:pStyle w:val="TableParagraph"/>
              <w:spacing w:before="9"/>
              <w:ind w:left="116"/>
              <w:jc w:val="both"/>
              <w:rPr>
                <w:i/>
                <w:sz w:val="24"/>
                <w:szCs w:val="24"/>
              </w:rPr>
            </w:pPr>
            <w:r w:rsidRPr="0063700B">
              <w:rPr>
                <w:b/>
                <w:sz w:val="24"/>
                <w:szCs w:val="24"/>
              </w:rPr>
              <w:t xml:space="preserve">Тема 2. </w:t>
            </w:r>
            <w:r w:rsidRPr="0063700B">
              <w:rPr>
                <w:sz w:val="24"/>
                <w:szCs w:val="24"/>
              </w:rPr>
              <w:t>Підготовка до семінарських занять. Ознайомлення з матеріалами лекційного курсу</w:t>
            </w:r>
          </w:p>
        </w:tc>
        <w:tc>
          <w:tcPr>
            <w:tcW w:w="1564" w:type="dxa"/>
          </w:tcPr>
          <w:p w14:paraId="130AE275" w14:textId="77777777" w:rsidR="004E44A3" w:rsidRPr="00145D67" w:rsidRDefault="004E44A3">
            <w:pPr>
              <w:pStyle w:val="TableParagraph"/>
              <w:ind w:left="642" w:right="627"/>
              <w:jc w:val="center"/>
              <w:rPr>
                <w:w w:val="105"/>
                <w:sz w:val="23"/>
              </w:rPr>
            </w:pPr>
            <w:r w:rsidRPr="00145D67">
              <w:rPr>
                <w:w w:val="105"/>
                <w:sz w:val="23"/>
              </w:rPr>
              <w:t>6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239E4C2B" w14:textId="77777777" w:rsidR="004E44A3" w:rsidRDefault="004E44A3">
            <w:pPr>
              <w:rPr>
                <w:sz w:val="2"/>
                <w:szCs w:val="2"/>
              </w:rPr>
            </w:pPr>
          </w:p>
        </w:tc>
      </w:tr>
      <w:tr w:rsidR="004E44A3" w14:paraId="69F03311" w14:textId="77777777" w:rsidTr="00145D67">
        <w:trPr>
          <w:trHeight w:val="1422"/>
        </w:trPr>
        <w:tc>
          <w:tcPr>
            <w:tcW w:w="116" w:type="dxa"/>
            <w:tcBorders>
              <w:top w:val="nil"/>
              <w:bottom w:val="nil"/>
            </w:tcBorders>
          </w:tcPr>
          <w:p w14:paraId="51DD2E45" w14:textId="77777777" w:rsidR="004E44A3" w:rsidRDefault="004E44A3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2D44F6F1" w14:textId="77777777" w:rsidR="004E44A3" w:rsidRPr="0063700B" w:rsidRDefault="00145D67" w:rsidP="00145D67">
            <w:pPr>
              <w:pStyle w:val="TableParagraph"/>
              <w:ind w:left="0" w:right="278"/>
              <w:jc w:val="center"/>
              <w:rPr>
                <w:i/>
                <w:w w:val="103"/>
                <w:sz w:val="24"/>
                <w:szCs w:val="24"/>
              </w:rPr>
            </w:pPr>
            <w:r w:rsidRPr="0063700B">
              <w:rPr>
                <w:i/>
                <w:w w:val="103"/>
                <w:sz w:val="24"/>
                <w:szCs w:val="24"/>
              </w:rPr>
              <w:t>3</w:t>
            </w:r>
          </w:p>
        </w:tc>
        <w:tc>
          <w:tcPr>
            <w:tcW w:w="6889" w:type="dxa"/>
            <w:gridSpan w:val="5"/>
          </w:tcPr>
          <w:p w14:paraId="49C24847" w14:textId="77777777" w:rsidR="004E44A3" w:rsidRPr="0063700B" w:rsidRDefault="004E44A3" w:rsidP="00145D67">
            <w:pPr>
              <w:pStyle w:val="TableParagraph"/>
              <w:spacing w:before="9"/>
              <w:ind w:left="116"/>
              <w:jc w:val="both"/>
              <w:rPr>
                <w:i/>
                <w:sz w:val="24"/>
                <w:szCs w:val="24"/>
              </w:rPr>
            </w:pPr>
            <w:r w:rsidRPr="0063700B">
              <w:rPr>
                <w:b/>
                <w:sz w:val="24"/>
                <w:szCs w:val="24"/>
              </w:rPr>
              <w:t xml:space="preserve">Тема 3. </w:t>
            </w:r>
            <w:r w:rsidRPr="0063700B">
              <w:rPr>
                <w:sz w:val="24"/>
                <w:szCs w:val="24"/>
              </w:rPr>
              <w:t>Збір матеріалів, літературних джерел, інтернет-ресурсів, публікацій і наукових статей з теми загальної методології наукової творчості. Ознайомлення з матеріалами лекцій.</w:t>
            </w:r>
          </w:p>
        </w:tc>
        <w:tc>
          <w:tcPr>
            <w:tcW w:w="1564" w:type="dxa"/>
          </w:tcPr>
          <w:p w14:paraId="3D5BA5A2" w14:textId="77777777" w:rsidR="004E44A3" w:rsidRPr="00145D67" w:rsidRDefault="004E44A3">
            <w:pPr>
              <w:pStyle w:val="TableParagraph"/>
              <w:ind w:left="642" w:right="627"/>
              <w:jc w:val="center"/>
              <w:rPr>
                <w:w w:val="105"/>
                <w:sz w:val="23"/>
              </w:rPr>
            </w:pPr>
            <w:r w:rsidRPr="00145D67">
              <w:rPr>
                <w:w w:val="105"/>
                <w:sz w:val="23"/>
              </w:rPr>
              <w:t>10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7FEE0985" w14:textId="77777777" w:rsidR="004E44A3" w:rsidRDefault="004E44A3">
            <w:pPr>
              <w:rPr>
                <w:sz w:val="2"/>
                <w:szCs w:val="2"/>
              </w:rPr>
            </w:pPr>
          </w:p>
        </w:tc>
      </w:tr>
      <w:tr w:rsidR="004E44A3" w14:paraId="5426E236" w14:textId="77777777">
        <w:trPr>
          <w:trHeight w:val="2205"/>
        </w:trPr>
        <w:tc>
          <w:tcPr>
            <w:tcW w:w="116" w:type="dxa"/>
            <w:tcBorders>
              <w:top w:val="nil"/>
            </w:tcBorders>
          </w:tcPr>
          <w:p w14:paraId="3EE407D7" w14:textId="77777777" w:rsidR="004E44A3" w:rsidRDefault="004E44A3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  <w:tcBorders>
              <w:bottom w:val="double" w:sz="1" w:space="0" w:color="000000"/>
            </w:tcBorders>
          </w:tcPr>
          <w:p w14:paraId="4D0D95D3" w14:textId="77777777" w:rsidR="004E44A3" w:rsidRPr="0063700B" w:rsidRDefault="00145D67" w:rsidP="00145D67">
            <w:pPr>
              <w:pStyle w:val="TableParagraph"/>
              <w:ind w:left="0" w:right="278"/>
              <w:jc w:val="center"/>
              <w:rPr>
                <w:i/>
                <w:w w:val="103"/>
                <w:sz w:val="24"/>
                <w:szCs w:val="24"/>
              </w:rPr>
            </w:pPr>
            <w:r w:rsidRPr="0063700B">
              <w:rPr>
                <w:i/>
                <w:w w:val="103"/>
                <w:sz w:val="24"/>
                <w:szCs w:val="24"/>
              </w:rPr>
              <w:t>4</w:t>
            </w:r>
          </w:p>
        </w:tc>
        <w:tc>
          <w:tcPr>
            <w:tcW w:w="6889" w:type="dxa"/>
            <w:gridSpan w:val="5"/>
            <w:tcBorders>
              <w:bottom w:val="double" w:sz="1" w:space="0" w:color="000000"/>
            </w:tcBorders>
          </w:tcPr>
          <w:p w14:paraId="1D39ADE0" w14:textId="77777777" w:rsidR="004E44A3" w:rsidRPr="0063700B" w:rsidRDefault="00145D67" w:rsidP="00145D67">
            <w:pPr>
              <w:pStyle w:val="TableParagraph"/>
              <w:spacing w:before="9"/>
              <w:ind w:left="116"/>
              <w:jc w:val="both"/>
              <w:rPr>
                <w:i/>
                <w:sz w:val="24"/>
                <w:szCs w:val="24"/>
              </w:rPr>
            </w:pPr>
            <w:r w:rsidRPr="0063700B">
              <w:rPr>
                <w:b/>
                <w:sz w:val="24"/>
                <w:szCs w:val="24"/>
              </w:rPr>
              <w:t xml:space="preserve">Тема 4. </w:t>
            </w:r>
            <w:r w:rsidRPr="0063700B">
              <w:rPr>
                <w:sz w:val="24"/>
                <w:szCs w:val="24"/>
              </w:rPr>
              <w:t>Вивчення літератури з методології наукових досліджень, з принципами фундаментальної методології. Вивчення принципів з загальнонаукової методології. Підбір матеріалів до наукової кваліфікаційної роботи із використанням термінологічного принципу відповідно вибраної тематики.</w:t>
            </w:r>
          </w:p>
        </w:tc>
        <w:tc>
          <w:tcPr>
            <w:tcW w:w="1564" w:type="dxa"/>
            <w:tcBorders>
              <w:bottom w:val="double" w:sz="1" w:space="0" w:color="000000"/>
            </w:tcBorders>
          </w:tcPr>
          <w:p w14:paraId="48D02545" w14:textId="77777777" w:rsidR="004E44A3" w:rsidRDefault="00145D67">
            <w:pPr>
              <w:pStyle w:val="TableParagraph"/>
              <w:ind w:left="642" w:right="627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296" w:type="dxa"/>
            <w:tcBorders>
              <w:top w:val="nil"/>
            </w:tcBorders>
          </w:tcPr>
          <w:p w14:paraId="74329910" w14:textId="77777777" w:rsidR="004E44A3" w:rsidRDefault="004E44A3">
            <w:pPr>
              <w:rPr>
                <w:sz w:val="2"/>
                <w:szCs w:val="2"/>
              </w:rPr>
            </w:pPr>
          </w:p>
        </w:tc>
      </w:tr>
      <w:tr w:rsidR="002C5878" w14:paraId="79B362CE" w14:textId="77777777" w:rsidTr="00340F3E">
        <w:trPr>
          <w:trHeight w:val="1096"/>
        </w:trPr>
        <w:tc>
          <w:tcPr>
            <w:tcW w:w="116" w:type="dxa"/>
            <w:tcBorders>
              <w:bottom w:val="nil"/>
            </w:tcBorders>
          </w:tcPr>
          <w:p w14:paraId="72C124EE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  <w:tcBorders>
              <w:top w:val="double" w:sz="1" w:space="0" w:color="000000"/>
            </w:tcBorders>
          </w:tcPr>
          <w:p w14:paraId="76B2AD34" w14:textId="77777777" w:rsidR="002C5878" w:rsidRPr="0063700B" w:rsidRDefault="00145D67" w:rsidP="00145D6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63700B">
              <w:rPr>
                <w:sz w:val="24"/>
                <w:szCs w:val="24"/>
              </w:rPr>
              <w:t>5</w:t>
            </w:r>
          </w:p>
        </w:tc>
        <w:tc>
          <w:tcPr>
            <w:tcW w:w="6888" w:type="dxa"/>
            <w:gridSpan w:val="5"/>
            <w:tcBorders>
              <w:top w:val="double" w:sz="1" w:space="0" w:color="000000"/>
            </w:tcBorders>
          </w:tcPr>
          <w:p w14:paraId="3FAB8FB6" w14:textId="77777777" w:rsidR="002C5878" w:rsidRPr="0063700B" w:rsidRDefault="00145D67" w:rsidP="00145D67">
            <w:pPr>
              <w:pStyle w:val="TableParagraph"/>
              <w:spacing w:before="9"/>
              <w:ind w:left="116"/>
              <w:jc w:val="both"/>
              <w:rPr>
                <w:i/>
                <w:sz w:val="24"/>
                <w:szCs w:val="24"/>
              </w:rPr>
            </w:pPr>
            <w:r w:rsidRPr="0063700B">
              <w:rPr>
                <w:b/>
                <w:sz w:val="24"/>
                <w:szCs w:val="24"/>
              </w:rPr>
              <w:t xml:space="preserve">Тема 5. </w:t>
            </w:r>
            <w:r w:rsidRPr="0063700B">
              <w:rPr>
                <w:sz w:val="24"/>
                <w:szCs w:val="24"/>
              </w:rPr>
              <w:t>Вивчення методики наукового дослідження. Написання розділу, що стосується методики (методів), що будуть використані в науковій кваліфікаційній роботі. Підготовка схем, діаграм, таблиць, що демонструють методику досліджень.</w:t>
            </w:r>
          </w:p>
        </w:tc>
        <w:tc>
          <w:tcPr>
            <w:tcW w:w="1564" w:type="dxa"/>
            <w:tcBorders>
              <w:top w:val="double" w:sz="1" w:space="0" w:color="000000"/>
            </w:tcBorders>
          </w:tcPr>
          <w:p w14:paraId="33B521A5" w14:textId="77777777" w:rsidR="002C5878" w:rsidRDefault="00145D67" w:rsidP="00145D67">
            <w:pPr>
              <w:pStyle w:val="TableParagraph"/>
              <w:spacing w:before="0"/>
              <w:ind w:left="0"/>
              <w:jc w:val="center"/>
            </w:pPr>
            <w:r>
              <w:t>8</w:t>
            </w:r>
          </w:p>
        </w:tc>
        <w:tc>
          <w:tcPr>
            <w:tcW w:w="299" w:type="dxa"/>
            <w:vMerge w:val="restart"/>
          </w:tcPr>
          <w:p w14:paraId="46D87954" w14:textId="77777777" w:rsidR="002C5878" w:rsidRDefault="002C5878">
            <w:pPr>
              <w:pStyle w:val="TableParagraph"/>
              <w:spacing w:before="0"/>
              <w:ind w:left="0"/>
            </w:pPr>
          </w:p>
        </w:tc>
      </w:tr>
      <w:tr w:rsidR="002C5878" w14:paraId="2783A916" w14:textId="77777777" w:rsidTr="00340F3E">
        <w:trPr>
          <w:trHeight w:val="2208"/>
        </w:trPr>
        <w:tc>
          <w:tcPr>
            <w:tcW w:w="116" w:type="dxa"/>
            <w:tcBorders>
              <w:top w:val="nil"/>
              <w:bottom w:val="nil"/>
            </w:tcBorders>
          </w:tcPr>
          <w:p w14:paraId="71E26A20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160E400B" w14:textId="77777777" w:rsidR="002C5878" w:rsidRPr="0063700B" w:rsidRDefault="00145D67" w:rsidP="00145D67">
            <w:pPr>
              <w:pStyle w:val="TableParagraph"/>
              <w:spacing w:before="14"/>
              <w:ind w:left="0" w:right="278"/>
              <w:jc w:val="center"/>
              <w:rPr>
                <w:i/>
                <w:sz w:val="24"/>
                <w:szCs w:val="24"/>
              </w:rPr>
            </w:pPr>
            <w:r w:rsidRPr="0063700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888" w:type="dxa"/>
            <w:gridSpan w:val="5"/>
          </w:tcPr>
          <w:p w14:paraId="3BBBA78F" w14:textId="77777777" w:rsidR="002C5878" w:rsidRPr="0063700B" w:rsidRDefault="00145D67" w:rsidP="00145D67">
            <w:pPr>
              <w:pStyle w:val="TableParagraph"/>
              <w:spacing w:before="9"/>
              <w:ind w:left="116"/>
              <w:jc w:val="both"/>
              <w:rPr>
                <w:i/>
                <w:sz w:val="24"/>
                <w:szCs w:val="24"/>
              </w:rPr>
            </w:pPr>
            <w:r w:rsidRPr="0063700B">
              <w:rPr>
                <w:b/>
                <w:sz w:val="24"/>
                <w:szCs w:val="24"/>
              </w:rPr>
              <w:t xml:space="preserve">Тема 6. </w:t>
            </w:r>
            <w:r w:rsidRPr="0063700B">
              <w:rPr>
                <w:sz w:val="24"/>
                <w:szCs w:val="24"/>
              </w:rPr>
              <w:t>Написання вступного розділу до теоретичної частини наукової кваліфікаційної роботи, де сформулювати назву теми, обґрунтувати її актуальність; сформулювати мету та завдання дослідження, об’єкт і предмет дослідження та науковий результат роботи.</w:t>
            </w:r>
          </w:p>
        </w:tc>
        <w:tc>
          <w:tcPr>
            <w:tcW w:w="1564" w:type="dxa"/>
          </w:tcPr>
          <w:p w14:paraId="2917F051" w14:textId="77777777" w:rsidR="002C5878" w:rsidRDefault="00145D67">
            <w:pPr>
              <w:pStyle w:val="TableParagraph"/>
              <w:spacing w:before="14"/>
              <w:ind w:left="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12</w:t>
            </w:r>
          </w:p>
        </w:tc>
        <w:tc>
          <w:tcPr>
            <w:tcW w:w="299" w:type="dxa"/>
            <w:vMerge/>
            <w:tcBorders>
              <w:top w:val="nil"/>
            </w:tcBorders>
          </w:tcPr>
          <w:p w14:paraId="166B2553" w14:textId="77777777" w:rsidR="002C5878" w:rsidRDefault="002C5878">
            <w:pPr>
              <w:rPr>
                <w:sz w:val="2"/>
                <w:szCs w:val="2"/>
              </w:rPr>
            </w:pPr>
          </w:p>
        </w:tc>
      </w:tr>
      <w:tr w:rsidR="002C5878" w14:paraId="546F3449" w14:textId="77777777" w:rsidTr="00340F3E">
        <w:trPr>
          <w:trHeight w:val="1380"/>
        </w:trPr>
        <w:tc>
          <w:tcPr>
            <w:tcW w:w="116" w:type="dxa"/>
            <w:tcBorders>
              <w:top w:val="nil"/>
              <w:bottom w:val="nil"/>
            </w:tcBorders>
          </w:tcPr>
          <w:p w14:paraId="00FA72DC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23150870" w14:textId="77777777" w:rsidR="002C5878" w:rsidRPr="0063700B" w:rsidRDefault="00145D67" w:rsidP="00145D67">
            <w:pPr>
              <w:pStyle w:val="TableParagraph"/>
              <w:spacing w:before="14"/>
              <w:ind w:left="0" w:right="278"/>
              <w:jc w:val="center"/>
              <w:rPr>
                <w:i/>
                <w:sz w:val="24"/>
                <w:szCs w:val="24"/>
              </w:rPr>
            </w:pPr>
            <w:r w:rsidRPr="0063700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888" w:type="dxa"/>
            <w:gridSpan w:val="5"/>
          </w:tcPr>
          <w:p w14:paraId="78F17219" w14:textId="77777777" w:rsidR="002C5878" w:rsidRPr="0063700B" w:rsidRDefault="00145D67" w:rsidP="00145D67">
            <w:pPr>
              <w:pStyle w:val="TableParagraph"/>
              <w:spacing w:before="0"/>
              <w:ind w:left="116" w:firstLine="57"/>
              <w:jc w:val="both"/>
              <w:rPr>
                <w:i/>
                <w:sz w:val="24"/>
                <w:szCs w:val="24"/>
              </w:rPr>
            </w:pPr>
            <w:r w:rsidRPr="0063700B">
              <w:rPr>
                <w:b/>
                <w:sz w:val="24"/>
                <w:szCs w:val="24"/>
              </w:rPr>
              <w:t xml:space="preserve">Тема 7. </w:t>
            </w:r>
            <w:r w:rsidRPr="0063700B">
              <w:rPr>
                <w:sz w:val="24"/>
                <w:szCs w:val="24"/>
              </w:rPr>
              <w:t>Представити матеріал стосовно наукових досліджень, втілених у наукову кваліфікаційну роботу, наукові статті, доповіді на конференціях і семінарах</w:t>
            </w:r>
          </w:p>
        </w:tc>
        <w:tc>
          <w:tcPr>
            <w:tcW w:w="1564" w:type="dxa"/>
          </w:tcPr>
          <w:p w14:paraId="61B32460" w14:textId="77777777" w:rsidR="002C5878" w:rsidRDefault="00145D67">
            <w:pPr>
              <w:pStyle w:val="TableParagraph"/>
              <w:spacing w:before="14"/>
              <w:ind w:left="643" w:right="62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10</w:t>
            </w:r>
          </w:p>
        </w:tc>
        <w:tc>
          <w:tcPr>
            <w:tcW w:w="299" w:type="dxa"/>
            <w:vMerge/>
            <w:tcBorders>
              <w:top w:val="nil"/>
            </w:tcBorders>
          </w:tcPr>
          <w:p w14:paraId="30875FB3" w14:textId="77777777" w:rsidR="002C5878" w:rsidRDefault="002C5878">
            <w:pPr>
              <w:rPr>
                <w:sz w:val="2"/>
                <w:szCs w:val="2"/>
              </w:rPr>
            </w:pPr>
          </w:p>
        </w:tc>
      </w:tr>
      <w:tr w:rsidR="002C5878" w14:paraId="65B71DC7" w14:textId="77777777" w:rsidTr="00340F3E">
        <w:trPr>
          <w:trHeight w:val="1661"/>
        </w:trPr>
        <w:tc>
          <w:tcPr>
            <w:tcW w:w="116" w:type="dxa"/>
            <w:tcBorders>
              <w:top w:val="nil"/>
              <w:bottom w:val="nil"/>
            </w:tcBorders>
          </w:tcPr>
          <w:p w14:paraId="4935C1B1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2E546FBB" w14:textId="77777777" w:rsidR="002C5878" w:rsidRPr="0063700B" w:rsidRDefault="00145D67" w:rsidP="00145D67">
            <w:pPr>
              <w:pStyle w:val="TableParagraph"/>
              <w:spacing w:before="14"/>
              <w:ind w:left="0" w:right="278"/>
              <w:jc w:val="center"/>
              <w:rPr>
                <w:i/>
                <w:sz w:val="24"/>
                <w:szCs w:val="24"/>
              </w:rPr>
            </w:pPr>
            <w:r w:rsidRPr="0063700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888" w:type="dxa"/>
            <w:gridSpan w:val="5"/>
          </w:tcPr>
          <w:p w14:paraId="784F16E5" w14:textId="77777777" w:rsidR="002C5878" w:rsidRPr="0063700B" w:rsidRDefault="00145D67" w:rsidP="00145D67">
            <w:pPr>
              <w:pStyle w:val="TableParagraph"/>
              <w:spacing w:before="0"/>
              <w:ind w:left="116"/>
              <w:jc w:val="both"/>
              <w:rPr>
                <w:i/>
                <w:sz w:val="24"/>
                <w:szCs w:val="24"/>
              </w:rPr>
            </w:pPr>
            <w:r w:rsidRPr="0063700B">
              <w:rPr>
                <w:b/>
                <w:sz w:val="24"/>
                <w:szCs w:val="24"/>
              </w:rPr>
              <w:t xml:space="preserve">Тема 8. </w:t>
            </w:r>
            <w:r w:rsidRPr="0063700B">
              <w:rPr>
                <w:sz w:val="24"/>
                <w:szCs w:val="24"/>
              </w:rPr>
              <w:t>Графічне оформлення наукової роботи або теоретичної частини наукової роботи з показом необхідних схем, таблиць, малюнків, матеріалів вітчизняного і зарубіжного досвіду. Підготувати результати наукових досліджень для погодження з керівником.</w:t>
            </w:r>
          </w:p>
        </w:tc>
        <w:tc>
          <w:tcPr>
            <w:tcW w:w="1564" w:type="dxa"/>
          </w:tcPr>
          <w:p w14:paraId="0D2E57B7" w14:textId="77777777" w:rsidR="002C5878" w:rsidRDefault="00145D67">
            <w:pPr>
              <w:pStyle w:val="TableParagraph"/>
              <w:spacing w:before="14"/>
              <w:ind w:left="643" w:right="62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</w:p>
        </w:tc>
        <w:tc>
          <w:tcPr>
            <w:tcW w:w="299" w:type="dxa"/>
            <w:vMerge/>
            <w:tcBorders>
              <w:top w:val="nil"/>
            </w:tcBorders>
          </w:tcPr>
          <w:p w14:paraId="45E7B928" w14:textId="77777777" w:rsidR="002C5878" w:rsidRDefault="002C5878">
            <w:pPr>
              <w:rPr>
                <w:sz w:val="2"/>
                <w:szCs w:val="2"/>
              </w:rPr>
            </w:pPr>
          </w:p>
        </w:tc>
      </w:tr>
      <w:tr w:rsidR="002C5878" w14:paraId="4A1E60A5" w14:textId="77777777" w:rsidTr="00340F3E">
        <w:trPr>
          <w:trHeight w:val="286"/>
        </w:trPr>
        <w:tc>
          <w:tcPr>
            <w:tcW w:w="116" w:type="dxa"/>
            <w:tcBorders>
              <w:top w:val="nil"/>
            </w:tcBorders>
          </w:tcPr>
          <w:p w14:paraId="3CFE4ADD" w14:textId="77777777" w:rsidR="002C5878" w:rsidRDefault="002C58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 w14:paraId="028AC586" w14:textId="77777777" w:rsidR="002C5878" w:rsidRDefault="002C58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888" w:type="dxa"/>
            <w:gridSpan w:val="5"/>
            <w:tcBorders>
              <w:bottom w:val="single" w:sz="6" w:space="0" w:color="000000"/>
            </w:tcBorders>
          </w:tcPr>
          <w:p w14:paraId="20C852DD" w14:textId="77777777" w:rsidR="002C5878" w:rsidRDefault="004907DA">
            <w:pPr>
              <w:pStyle w:val="TableParagraph"/>
              <w:spacing w:before="15" w:line="252" w:lineRule="exact"/>
              <w:ind w:left="116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Разом</w:t>
            </w:r>
          </w:p>
        </w:tc>
        <w:tc>
          <w:tcPr>
            <w:tcW w:w="1564" w:type="dxa"/>
            <w:tcBorders>
              <w:bottom w:val="single" w:sz="6" w:space="0" w:color="000000"/>
            </w:tcBorders>
          </w:tcPr>
          <w:p w14:paraId="401FB012" w14:textId="77777777" w:rsidR="002C5878" w:rsidRDefault="004E44A3" w:rsidP="004E44A3">
            <w:pPr>
              <w:pStyle w:val="TableParagraph"/>
              <w:spacing w:before="15" w:line="252" w:lineRule="exact"/>
              <w:ind w:left="643" w:right="62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80</w:t>
            </w:r>
          </w:p>
        </w:tc>
        <w:tc>
          <w:tcPr>
            <w:tcW w:w="299" w:type="dxa"/>
            <w:vMerge/>
            <w:tcBorders>
              <w:top w:val="nil"/>
            </w:tcBorders>
          </w:tcPr>
          <w:p w14:paraId="1AB26D78" w14:textId="77777777" w:rsidR="002C5878" w:rsidRDefault="002C5878">
            <w:pPr>
              <w:rPr>
                <w:sz w:val="2"/>
                <w:szCs w:val="2"/>
              </w:rPr>
            </w:pPr>
          </w:p>
        </w:tc>
      </w:tr>
      <w:tr w:rsidR="002C5878" w14:paraId="4C761925" w14:textId="77777777" w:rsidTr="00340F3E">
        <w:trPr>
          <w:trHeight w:val="271"/>
        </w:trPr>
        <w:tc>
          <w:tcPr>
            <w:tcW w:w="9919" w:type="dxa"/>
            <w:gridSpan w:val="9"/>
            <w:tcBorders>
              <w:top w:val="single" w:sz="6" w:space="0" w:color="000000"/>
            </w:tcBorders>
          </w:tcPr>
          <w:p w14:paraId="0A6E81CC" w14:textId="77777777" w:rsidR="002C5878" w:rsidRDefault="004907DA">
            <w:pPr>
              <w:pStyle w:val="TableParagraph"/>
              <w:spacing w:before="8" w:line="244" w:lineRule="exact"/>
              <w:ind w:left="284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3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2C5878" w14:paraId="09939EFC" w14:textId="77777777" w:rsidTr="00340F3E">
        <w:trPr>
          <w:trHeight w:val="2762"/>
        </w:trPr>
        <w:tc>
          <w:tcPr>
            <w:tcW w:w="9919" w:type="dxa"/>
            <w:gridSpan w:val="9"/>
          </w:tcPr>
          <w:p w14:paraId="69AF7675" w14:textId="77777777" w:rsidR="002C5878" w:rsidRDefault="004907DA">
            <w:pPr>
              <w:pStyle w:val="TableParagraph"/>
              <w:spacing w:before="14" w:line="249" w:lineRule="auto"/>
              <w:ind w:right="92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Контроль якості освіти студентів з дисципліни «</w:t>
            </w:r>
            <w:r w:rsidR="00145D67" w:rsidRPr="00145D67">
              <w:rPr>
                <w:rFonts w:cs="Arial"/>
                <w:bCs/>
                <w:i/>
                <w:sz w:val="23"/>
                <w:szCs w:val="23"/>
                <w:lang w:eastAsia="ru-RU"/>
              </w:rPr>
              <w:t>Наукові основи архітектури і архітектурного проектування</w:t>
            </w:r>
            <w:r>
              <w:rPr>
                <w:i/>
                <w:w w:val="105"/>
                <w:sz w:val="23"/>
              </w:rPr>
              <w:t>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поєднує контрольні заходи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 аналітичну роботу.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Результати навчання здобувача оцінюються за допомогою контрольних заходів, передбачених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освітньою програмою та програмами освітніх компонентів за 100-бальною шкалою або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 шкалою (зараховано-не зараховано). Частка обов’язкових освітніх компонентів,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які передбачають підсумкове оцінювання за 100-бальною шкалою має становити не менш 70%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кількості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освітніх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компонентів.</w:t>
            </w:r>
          </w:p>
          <w:p w14:paraId="0B60546D" w14:textId="77777777" w:rsidR="002C5878" w:rsidRDefault="004907DA" w:rsidP="006A72D4">
            <w:pPr>
              <w:pStyle w:val="TableParagraph"/>
              <w:spacing w:before="5" w:line="247" w:lineRule="auto"/>
              <w:ind w:right="99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одного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рейтингової оцінки курс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дисципліни</w:t>
            </w:r>
            <w:r w:rsidR="006A72D4">
              <w:rPr>
                <w:i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</w:t>
            </w:r>
            <w:r w:rsidR="00145D67" w:rsidRPr="006A72D4">
              <w:rPr>
                <w:rFonts w:cs="Arial"/>
                <w:bCs/>
                <w:i/>
                <w:sz w:val="23"/>
                <w:szCs w:val="23"/>
                <w:lang w:val="ru-RU" w:eastAsia="ru-RU"/>
              </w:rPr>
              <w:t>Н</w:t>
            </w:r>
            <w:proofErr w:type="spellStart"/>
            <w:r w:rsidR="00145D67" w:rsidRPr="006A72D4">
              <w:rPr>
                <w:rFonts w:cs="Arial"/>
                <w:bCs/>
                <w:i/>
                <w:sz w:val="23"/>
                <w:szCs w:val="23"/>
                <w:lang w:eastAsia="ru-RU"/>
              </w:rPr>
              <w:t>аукові</w:t>
            </w:r>
            <w:proofErr w:type="spellEnd"/>
            <w:r w:rsidR="00145D67" w:rsidRPr="006A72D4">
              <w:rPr>
                <w:rFonts w:cs="Arial"/>
                <w:bCs/>
                <w:i/>
                <w:sz w:val="23"/>
                <w:szCs w:val="23"/>
                <w:lang w:eastAsia="ru-RU"/>
              </w:rPr>
              <w:t xml:space="preserve"> основи архітектури і архітектурного проектування</w:t>
            </w:r>
            <w:r>
              <w:rPr>
                <w:i/>
                <w:w w:val="105"/>
                <w:sz w:val="23"/>
              </w:rPr>
              <w:t>» поділяється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модуля,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3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межах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яких</w:t>
            </w:r>
            <w:r w:rsidR="006A72D4">
              <w:rPr>
                <w:i/>
                <w:w w:val="105"/>
                <w:sz w:val="23"/>
              </w:rPr>
              <w:t xml:space="preserve"> </w:t>
            </w:r>
          </w:p>
        </w:tc>
      </w:tr>
      <w:tr w:rsidR="002C5878" w14:paraId="125800D6" w14:textId="77777777" w:rsidTr="006A72D4">
        <w:trPr>
          <w:trHeight w:val="1602"/>
        </w:trPr>
        <w:tc>
          <w:tcPr>
            <w:tcW w:w="9919" w:type="dxa"/>
            <w:gridSpan w:val="9"/>
            <w:tcBorders>
              <w:bottom w:val="nil"/>
            </w:tcBorders>
          </w:tcPr>
          <w:p w14:paraId="7F46E4A9" w14:textId="77777777" w:rsidR="002C5878" w:rsidRDefault="004907DA">
            <w:pPr>
              <w:pStyle w:val="TableParagraph"/>
              <w:spacing w:before="14" w:line="249" w:lineRule="auto"/>
              <w:ind w:right="11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розподілені теми. Ступінь вивчення студентами кожної теми дисципліни контролюється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наведеними нижче методами під час аудиторних занять, тестуванням за підсумками вивчення тем у межах кожного основного модулю, проведення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оцінювання.</w:t>
            </w:r>
          </w:p>
          <w:p w14:paraId="5DBF33A9" w14:textId="77777777" w:rsidR="002C5878" w:rsidRDefault="004907DA">
            <w:pPr>
              <w:pStyle w:val="TableParagraph"/>
              <w:spacing w:before="2" w:line="249" w:lineRule="auto"/>
              <w:ind w:right="147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Види контролю: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поточний, рубіжний, тематичний, підсумковий, самоконтроль.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контролю: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</w:t>
            </w:r>
            <w:r w:rsidR="006A72D4">
              <w:rPr>
                <w:i/>
                <w:w w:val="105"/>
                <w:sz w:val="23"/>
              </w:rPr>
              <w:t>к</w:t>
            </w:r>
            <w:r>
              <w:rPr>
                <w:i/>
                <w:w w:val="105"/>
                <w:sz w:val="23"/>
              </w:rPr>
              <w:t>.</w:t>
            </w:r>
          </w:p>
          <w:p w14:paraId="0B2DB570" w14:textId="77777777" w:rsidR="002C5878" w:rsidRDefault="004907DA">
            <w:pPr>
              <w:pStyle w:val="TableParagraph"/>
              <w:spacing w:before="5" w:line="247" w:lineRule="auto"/>
              <w:ind w:right="12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опитування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лекційних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семінарських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заняттях,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5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 за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заліку.</w:t>
            </w:r>
          </w:p>
          <w:p w14:paraId="73963166" w14:textId="77777777" w:rsidR="002C5878" w:rsidRDefault="004907DA">
            <w:pPr>
              <w:pStyle w:val="TableParagraph"/>
              <w:spacing w:before="4" w:line="249" w:lineRule="auto"/>
              <w:ind w:right="98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Позитивними оцінками для всіх форм контролю є оцінки від 60 до 100 балів за 100-бальною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 та оцінка «зараховано» за двобальною шкалою. Межею незадовільного навчання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результатами підсумкового є оцінка нижче 60 балів за 100-бальною шкалою або оцінка «не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зараховано»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за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двобальною шкалою. Отримання оцінки 60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балів 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та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вище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або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оцінки</w:t>
            </w:r>
          </w:p>
          <w:p w14:paraId="63F1FA3B" w14:textId="77777777" w:rsidR="002C5878" w:rsidRDefault="004907DA">
            <w:pPr>
              <w:pStyle w:val="TableParagraph"/>
              <w:spacing w:before="9" w:line="247" w:lineRule="auto"/>
              <w:ind w:right="11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«зараховано» передбачає отримання позитивних оцінок за всіма визначеними програмою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освітнього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компонента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обов’язковими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видами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поточного,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проміжного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(рубіжного)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контролю.</w:t>
            </w:r>
          </w:p>
          <w:p w14:paraId="5519A417" w14:textId="77777777" w:rsidR="002C5878" w:rsidRDefault="002C5878">
            <w:pPr>
              <w:pStyle w:val="TableParagraph"/>
              <w:ind w:left="0"/>
              <w:rPr>
                <w:sz w:val="24"/>
              </w:rPr>
            </w:pPr>
          </w:p>
          <w:p w14:paraId="53B8ED75" w14:textId="50CDDC97" w:rsidR="002C5878" w:rsidRDefault="004907DA">
            <w:pPr>
              <w:pStyle w:val="TableParagraph"/>
              <w:spacing w:before="0" w:line="244" w:lineRule="exact"/>
              <w:ind w:left="3971" w:right="3970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Приклад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заліку</w:t>
            </w:r>
          </w:p>
          <w:tbl>
            <w:tblPr>
              <w:tblW w:w="3899" w:type="pct"/>
              <w:tblInd w:w="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530"/>
              <w:gridCol w:w="757"/>
              <w:gridCol w:w="761"/>
              <w:gridCol w:w="706"/>
              <w:gridCol w:w="706"/>
              <w:gridCol w:w="707"/>
              <w:gridCol w:w="710"/>
              <w:gridCol w:w="1853"/>
            </w:tblGrid>
            <w:tr w:rsidR="00FB3775" w:rsidRPr="00FB3775" w14:paraId="3D3C3B82" w14:textId="77777777" w:rsidTr="00FB3775">
              <w:trPr>
                <w:trHeight w:val="319"/>
              </w:trPr>
              <w:tc>
                <w:tcPr>
                  <w:tcW w:w="1968" w:type="pct"/>
                  <w:gridSpan w:val="4"/>
                  <w:vAlign w:val="center"/>
                </w:tcPr>
                <w:p w14:paraId="28C5B9B9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Змістовий модуль 1</w:t>
                  </w:r>
                </w:p>
              </w:tc>
              <w:tc>
                <w:tcPr>
                  <w:tcW w:w="1832" w:type="pct"/>
                  <w:gridSpan w:val="4"/>
                  <w:vAlign w:val="center"/>
                </w:tcPr>
                <w:p w14:paraId="4472B983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Змістовий модуль 2</w:t>
                  </w:r>
                </w:p>
              </w:tc>
              <w:tc>
                <w:tcPr>
                  <w:tcW w:w="1200" w:type="pct"/>
                  <w:vAlign w:val="bottom"/>
                </w:tcPr>
                <w:p w14:paraId="00439F20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Сума</w:t>
                  </w:r>
                </w:p>
              </w:tc>
            </w:tr>
            <w:tr w:rsidR="00FB3775" w:rsidRPr="00FB3775" w14:paraId="51DB2658" w14:textId="77777777" w:rsidTr="00FB3775">
              <w:trPr>
                <w:trHeight w:val="319"/>
              </w:trPr>
              <w:tc>
                <w:tcPr>
                  <w:tcW w:w="642" w:type="pct"/>
                  <w:vAlign w:val="center"/>
                </w:tcPr>
                <w:p w14:paraId="4AC3BC80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Т1</w:t>
                  </w:r>
                </w:p>
              </w:tc>
              <w:tc>
                <w:tcPr>
                  <w:tcW w:w="343" w:type="pct"/>
                  <w:vAlign w:val="center"/>
                </w:tcPr>
                <w:p w14:paraId="52234D4C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Т2</w:t>
                  </w:r>
                </w:p>
              </w:tc>
              <w:tc>
                <w:tcPr>
                  <w:tcW w:w="490" w:type="pct"/>
                  <w:vAlign w:val="center"/>
                </w:tcPr>
                <w:p w14:paraId="2F592B6F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492" w:type="pct"/>
                  <w:vAlign w:val="center"/>
                </w:tcPr>
                <w:p w14:paraId="0AE41E77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457" w:type="pct"/>
                  <w:vAlign w:val="center"/>
                </w:tcPr>
                <w:p w14:paraId="6C71663D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457" w:type="pct"/>
                  <w:vAlign w:val="center"/>
                </w:tcPr>
                <w:p w14:paraId="556C160A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Т6</w:t>
                  </w:r>
                </w:p>
              </w:tc>
              <w:tc>
                <w:tcPr>
                  <w:tcW w:w="458" w:type="pct"/>
                  <w:vAlign w:val="center"/>
                </w:tcPr>
                <w:p w14:paraId="2E965C6B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Т7</w:t>
                  </w:r>
                </w:p>
              </w:tc>
              <w:tc>
                <w:tcPr>
                  <w:tcW w:w="459" w:type="pct"/>
                  <w:vAlign w:val="center"/>
                </w:tcPr>
                <w:p w14:paraId="59644618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Т8</w:t>
                  </w:r>
                </w:p>
              </w:tc>
              <w:tc>
                <w:tcPr>
                  <w:tcW w:w="1200" w:type="pct"/>
                  <w:vMerge w:val="restart"/>
                  <w:vAlign w:val="bottom"/>
                </w:tcPr>
                <w:p w14:paraId="76E1DCA9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100</w:t>
                  </w:r>
                </w:p>
              </w:tc>
            </w:tr>
            <w:tr w:rsidR="00FB3775" w:rsidRPr="00FB3775" w14:paraId="627EA9E0" w14:textId="77777777" w:rsidTr="00FB3775">
              <w:trPr>
                <w:trHeight w:val="319"/>
              </w:trPr>
              <w:tc>
                <w:tcPr>
                  <w:tcW w:w="642" w:type="pct"/>
                  <w:vAlign w:val="center"/>
                </w:tcPr>
                <w:p w14:paraId="5F5AEDFC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3" w:type="pct"/>
                  <w:vAlign w:val="center"/>
                </w:tcPr>
                <w:p w14:paraId="3E68CB97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0" w:type="pct"/>
                  <w:vAlign w:val="center"/>
                </w:tcPr>
                <w:p w14:paraId="55574109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2" w:type="pct"/>
                  <w:vAlign w:val="center"/>
                </w:tcPr>
                <w:p w14:paraId="0F66E6AA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7" w:type="pct"/>
                  <w:vAlign w:val="center"/>
                </w:tcPr>
                <w:p w14:paraId="79ABCCEA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7" w:type="pct"/>
                  <w:vAlign w:val="center"/>
                </w:tcPr>
                <w:p w14:paraId="4EE11FF2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8" w:type="pct"/>
                  <w:vAlign w:val="center"/>
                </w:tcPr>
                <w:p w14:paraId="2D937955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pct"/>
                  <w:vAlign w:val="center"/>
                </w:tcPr>
                <w:p w14:paraId="0DA2735F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B3775">
                    <w:rPr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00" w:type="pct"/>
                  <w:vMerge/>
                </w:tcPr>
                <w:p w14:paraId="2C30AD8C" w14:textId="77777777" w:rsidR="00FB3775" w:rsidRPr="00FB3775" w:rsidRDefault="00FB3775" w:rsidP="00FB3775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454F6810" w14:textId="77777777" w:rsidR="002C417A" w:rsidRDefault="002C417A" w:rsidP="00FB3775">
            <w:pPr>
              <w:pStyle w:val="TableParagraph"/>
              <w:spacing w:before="0" w:line="244" w:lineRule="exact"/>
              <w:ind w:left="0" w:right="3970"/>
              <w:rPr>
                <w:i/>
                <w:sz w:val="23"/>
              </w:rPr>
            </w:pPr>
          </w:p>
        </w:tc>
      </w:tr>
      <w:tr w:rsidR="002C5878" w14:paraId="002A35F3" w14:textId="77777777">
        <w:trPr>
          <w:trHeight w:val="279"/>
        </w:trPr>
        <w:tc>
          <w:tcPr>
            <w:tcW w:w="9919" w:type="dxa"/>
            <w:gridSpan w:val="9"/>
            <w:tcBorders>
              <w:top w:val="single" w:sz="6" w:space="0" w:color="000000"/>
            </w:tcBorders>
          </w:tcPr>
          <w:p w14:paraId="5524CF1C" w14:textId="77777777" w:rsidR="002C5878" w:rsidRDefault="004907DA">
            <w:pPr>
              <w:pStyle w:val="TableParagraph"/>
              <w:spacing w:before="15" w:line="244" w:lineRule="exact"/>
              <w:ind w:left="4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2C5878" w14:paraId="4C2E10AB" w14:textId="77777777">
        <w:trPr>
          <w:trHeight w:val="2489"/>
        </w:trPr>
        <w:tc>
          <w:tcPr>
            <w:tcW w:w="9919" w:type="dxa"/>
            <w:gridSpan w:val="9"/>
          </w:tcPr>
          <w:p w14:paraId="6E645768" w14:textId="77777777" w:rsidR="002C5878" w:rsidRDefault="004907DA">
            <w:pPr>
              <w:pStyle w:val="TableParagraph"/>
              <w:spacing w:before="14" w:line="249" w:lineRule="auto"/>
              <w:ind w:right="9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Викладач пояснює студентам систему організації навчального процесу та правил поведінки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заняттях.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передбачені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програмою,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мають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встановлені терміни. У разі невідвідування певних тем та несвоєчасного виконання розділів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 може знижуватись шляхом віднімання певної кількості балів. Зниження оцінки може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 скомпенсоване шляхом відпрацювання пропущених занять та виконання додаткових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</w:p>
          <w:p w14:paraId="1A7A3077" w14:textId="77777777" w:rsidR="002C5878" w:rsidRDefault="004907DA">
            <w:pPr>
              <w:pStyle w:val="TableParagraph"/>
              <w:spacing w:before="0" w:line="26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повинен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виконувати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роботи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самостійно,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допускається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залучення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виконанні</w:t>
            </w:r>
          </w:p>
          <w:p w14:paraId="5CA1F482" w14:textId="77777777" w:rsidR="002C5878" w:rsidRDefault="004907DA">
            <w:pPr>
              <w:pStyle w:val="TableParagraph"/>
              <w:spacing w:before="1" w:line="270" w:lineRule="atLeas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інших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здобувачів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освіти.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виявлення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ознак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плагіату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зараховується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вважається зарахованою.</w:t>
            </w:r>
          </w:p>
        </w:tc>
      </w:tr>
    </w:tbl>
    <w:p w14:paraId="1E424A1D" w14:textId="77777777" w:rsidR="00AD39C8" w:rsidRDefault="00AD39C8"/>
    <w:sectPr w:rsidR="00AD39C8" w:rsidSect="00FE6DD4">
      <w:headerReference w:type="default" r:id="rId7"/>
      <w:pgSz w:w="11910" w:h="16850"/>
      <w:pgMar w:top="980" w:right="74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102C" w14:textId="77777777" w:rsidR="00775786" w:rsidRDefault="00775786">
      <w:r>
        <w:separator/>
      </w:r>
    </w:p>
  </w:endnote>
  <w:endnote w:type="continuationSeparator" w:id="0">
    <w:p w14:paraId="42CD309D" w14:textId="77777777" w:rsidR="00775786" w:rsidRDefault="0077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F5CD" w14:textId="77777777" w:rsidR="00775786" w:rsidRDefault="00775786">
      <w:r>
        <w:separator/>
      </w:r>
    </w:p>
  </w:footnote>
  <w:footnote w:type="continuationSeparator" w:id="0">
    <w:p w14:paraId="555E720B" w14:textId="77777777" w:rsidR="00775786" w:rsidRDefault="0077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DAE5" w14:textId="4DF3DB20" w:rsidR="002C5878" w:rsidRDefault="00FB377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C2C4B0" wp14:editId="3B19202B">
              <wp:simplePos x="0" y="0"/>
              <wp:positionH relativeFrom="page">
                <wp:posOffset>3790950</wp:posOffset>
              </wp:positionH>
              <wp:positionV relativeFrom="page">
                <wp:posOffset>442595</wp:posOffset>
              </wp:positionV>
              <wp:extent cx="151765" cy="1930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07FE9" w14:textId="77777777" w:rsidR="002C5878" w:rsidRDefault="000A3FC1">
                          <w:pPr>
                            <w:pStyle w:val="a3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 w:rsidR="004907DA"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45A">
                            <w:rPr>
                              <w:noProof/>
                              <w:w w:val="103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2C4B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8.5pt;margin-top:34.85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" filled="f" stroked="f">
              <v:textbox inset="0,0,0,0">
                <w:txbxContent>
                  <w:p w14:paraId="37007FE9" w14:textId="77777777" w:rsidR="002C5878" w:rsidRDefault="000A3FC1">
                    <w:pPr>
                      <w:pStyle w:val="a3"/>
                      <w:spacing w:before="17"/>
                      <w:ind w:left="60"/>
                    </w:pPr>
                    <w:r>
                      <w:fldChar w:fldCharType="begin"/>
                    </w:r>
                    <w:r w:rsidR="004907DA"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45A">
                      <w:rPr>
                        <w:noProof/>
                        <w:w w:val="103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5FA"/>
    <w:multiLevelType w:val="hybridMultilevel"/>
    <w:tmpl w:val="4D72858E"/>
    <w:lvl w:ilvl="0" w:tplc="3B14CBC2">
      <w:numFmt w:val="bullet"/>
      <w:lvlText w:val="-"/>
      <w:lvlJc w:val="left"/>
      <w:pPr>
        <w:ind w:left="714" w:hanging="599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uk-UA" w:eastAsia="en-US" w:bidi="ar-SA"/>
      </w:rPr>
    </w:lvl>
    <w:lvl w:ilvl="1" w:tplc="5F3C10DA">
      <w:numFmt w:val="bullet"/>
      <w:lvlText w:val="•"/>
      <w:lvlJc w:val="left"/>
      <w:pPr>
        <w:ind w:left="1335" w:hanging="599"/>
      </w:pPr>
      <w:rPr>
        <w:rFonts w:hint="default"/>
        <w:lang w:val="uk-UA" w:eastAsia="en-US" w:bidi="ar-SA"/>
      </w:rPr>
    </w:lvl>
    <w:lvl w:ilvl="2" w:tplc="DB3E740E">
      <w:numFmt w:val="bullet"/>
      <w:lvlText w:val="•"/>
      <w:lvlJc w:val="left"/>
      <w:pPr>
        <w:ind w:left="1951" w:hanging="599"/>
      </w:pPr>
      <w:rPr>
        <w:rFonts w:hint="default"/>
        <w:lang w:val="uk-UA" w:eastAsia="en-US" w:bidi="ar-SA"/>
      </w:rPr>
    </w:lvl>
    <w:lvl w:ilvl="3" w:tplc="B524A5CC">
      <w:numFmt w:val="bullet"/>
      <w:lvlText w:val="•"/>
      <w:lvlJc w:val="left"/>
      <w:pPr>
        <w:ind w:left="2567" w:hanging="599"/>
      </w:pPr>
      <w:rPr>
        <w:rFonts w:hint="default"/>
        <w:lang w:val="uk-UA" w:eastAsia="en-US" w:bidi="ar-SA"/>
      </w:rPr>
    </w:lvl>
    <w:lvl w:ilvl="4" w:tplc="0DEEAEE6">
      <w:numFmt w:val="bullet"/>
      <w:lvlText w:val="•"/>
      <w:lvlJc w:val="left"/>
      <w:pPr>
        <w:ind w:left="3183" w:hanging="599"/>
      </w:pPr>
      <w:rPr>
        <w:rFonts w:hint="default"/>
        <w:lang w:val="uk-UA" w:eastAsia="en-US" w:bidi="ar-SA"/>
      </w:rPr>
    </w:lvl>
    <w:lvl w:ilvl="5" w:tplc="3EEA2C5E">
      <w:numFmt w:val="bullet"/>
      <w:lvlText w:val="•"/>
      <w:lvlJc w:val="left"/>
      <w:pPr>
        <w:ind w:left="3799" w:hanging="599"/>
      </w:pPr>
      <w:rPr>
        <w:rFonts w:hint="default"/>
        <w:lang w:val="uk-UA" w:eastAsia="en-US" w:bidi="ar-SA"/>
      </w:rPr>
    </w:lvl>
    <w:lvl w:ilvl="6" w:tplc="77B6E5F4">
      <w:numFmt w:val="bullet"/>
      <w:lvlText w:val="•"/>
      <w:lvlJc w:val="left"/>
      <w:pPr>
        <w:ind w:left="4414" w:hanging="599"/>
      </w:pPr>
      <w:rPr>
        <w:rFonts w:hint="default"/>
        <w:lang w:val="uk-UA" w:eastAsia="en-US" w:bidi="ar-SA"/>
      </w:rPr>
    </w:lvl>
    <w:lvl w:ilvl="7" w:tplc="625E412C">
      <w:numFmt w:val="bullet"/>
      <w:lvlText w:val="•"/>
      <w:lvlJc w:val="left"/>
      <w:pPr>
        <w:ind w:left="5030" w:hanging="599"/>
      </w:pPr>
      <w:rPr>
        <w:rFonts w:hint="default"/>
        <w:lang w:val="uk-UA" w:eastAsia="en-US" w:bidi="ar-SA"/>
      </w:rPr>
    </w:lvl>
    <w:lvl w:ilvl="8" w:tplc="C5E439C8">
      <w:numFmt w:val="bullet"/>
      <w:lvlText w:val="•"/>
      <w:lvlJc w:val="left"/>
      <w:pPr>
        <w:ind w:left="5646" w:hanging="599"/>
      </w:pPr>
      <w:rPr>
        <w:rFonts w:hint="default"/>
        <w:lang w:val="uk-UA" w:eastAsia="en-US" w:bidi="ar-SA"/>
      </w:rPr>
    </w:lvl>
  </w:abstractNum>
  <w:abstractNum w:abstractNumId="1" w15:restartNumberingAfterBreak="0">
    <w:nsid w:val="56D276E4"/>
    <w:multiLevelType w:val="hybridMultilevel"/>
    <w:tmpl w:val="ABAC71AC"/>
    <w:lvl w:ilvl="0" w:tplc="6D18BEA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A5204538">
      <w:numFmt w:val="bullet"/>
      <w:lvlText w:val="•"/>
      <w:lvlJc w:val="left"/>
      <w:pPr>
        <w:ind w:left="1746" w:hanging="361"/>
      </w:pPr>
      <w:rPr>
        <w:rFonts w:hint="default"/>
        <w:lang w:val="uk-UA" w:eastAsia="en-US" w:bidi="ar-SA"/>
      </w:rPr>
    </w:lvl>
    <w:lvl w:ilvl="2" w:tplc="E2382EE4">
      <w:numFmt w:val="bullet"/>
      <w:lvlText w:val="•"/>
      <w:lvlJc w:val="left"/>
      <w:pPr>
        <w:ind w:left="2652" w:hanging="361"/>
      </w:pPr>
      <w:rPr>
        <w:rFonts w:hint="default"/>
        <w:lang w:val="uk-UA" w:eastAsia="en-US" w:bidi="ar-SA"/>
      </w:rPr>
    </w:lvl>
    <w:lvl w:ilvl="3" w:tplc="3F9A73E6">
      <w:numFmt w:val="bullet"/>
      <w:lvlText w:val="•"/>
      <w:lvlJc w:val="left"/>
      <w:pPr>
        <w:ind w:left="3559" w:hanging="361"/>
      </w:pPr>
      <w:rPr>
        <w:rFonts w:hint="default"/>
        <w:lang w:val="uk-UA" w:eastAsia="en-US" w:bidi="ar-SA"/>
      </w:rPr>
    </w:lvl>
    <w:lvl w:ilvl="4" w:tplc="AD38CCBA">
      <w:numFmt w:val="bullet"/>
      <w:lvlText w:val="•"/>
      <w:lvlJc w:val="left"/>
      <w:pPr>
        <w:ind w:left="4465" w:hanging="361"/>
      </w:pPr>
      <w:rPr>
        <w:rFonts w:hint="default"/>
        <w:lang w:val="uk-UA" w:eastAsia="en-US" w:bidi="ar-SA"/>
      </w:rPr>
    </w:lvl>
    <w:lvl w:ilvl="5" w:tplc="9CF0318A">
      <w:numFmt w:val="bullet"/>
      <w:lvlText w:val="•"/>
      <w:lvlJc w:val="left"/>
      <w:pPr>
        <w:ind w:left="5372" w:hanging="361"/>
      </w:pPr>
      <w:rPr>
        <w:rFonts w:hint="default"/>
        <w:lang w:val="uk-UA" w:eastAsia="en-US" w:bidi="ar-SA"/>
      </w:rPr>
    </w:lvl>
    <w:lvl w:ilvl="6" w:tplc="D4AA1B40">
      <w:numFmt w:val="bullet"/>
      <w:lvlText w:val="•"/>
      <w:lvlJc w:val="left"/>
      <w:pPr>
        <w:ind w:left="6278" w:hanging="361"/>
      </w:pPr>
      <w:rPr>
        <w:rFonts w:hint="default"/>
        <w:lang w:val="uk-UA" w:eastAsia="en-US" w:bidi="ar-SA"/>
      </w:rPr>
    </w:lvl>
    <w:lvl w:ilvl="7" w:tplc="BAE69DE8">
      <w:numFmt w:val="bullet"/>
      <w:lvlText w:val="•"/>
      <w:lvlJc w:val="left"/>
      <w:pPr>
        <w:ind w:left="7184" w:hanging="361"/>
      </w:pPr>
      <w:rPr>
        <w:rFonts w:hint="default"/>
        <w:lang w:val="uk-UA" w:eastAsia="en-US" w:bidi="ar-SA"/>
      </w:rPr>
    </w:lvl>
    <w:lvl w:ilvl="8" w:tplc="57D63D68">
      <w:numFmt w:val="bullet"/>
      <w:lvlText w:val="•"/>
      <w:lvlJc w:val="left"/>
      <w:pPr>
        <w:ind w:left="8091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78F22CCA"/>
    <w:multiLevelType w:val="hybridMultilevel"/>
    <w:tmpl w:val="087CD646"/>
    <w:lvl w:ilvl="0" w:tplc="CDEC6008">
      <w:numFmt w:val="bullet"/>
      <w:lvlText w:val="–"/>
      <w:lvlJc w:val="left"/>
      <w:pPr>
        <w:ind w:left="110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8BD28C30">
      <w:numFmt w:val="bullet"/>
      <w:lvlText w:val="•"/>
      <w:lvlJc w:val="left"/>
      <w:pPr>
        <w:ind w:left="1098" w:hanging="361"/>
      </w:pPr>
      <w:rPr>
        <w:rFonts w:hint="default"/>
        <w:lang w:val="uk-UA" w:eastAsia="en-US" w:bidi="ar-SA"/>
      </w:rPr>
    </w:lvl>
    <w:lvl w:ilvl="2" w:tplc="74E4E6C6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B6F0B6DE">
      <w:numFmt w:val="bullet"/>
      <w:lvlText w:val="•"/>
      <w:lvlJc w:val="left"/>
      <w:pPr>
        <w:ind w:left="3055" w:hanging="361"/>
      </w:pPr>
      <w:rPr>
        <w:rFonts w:hint="default"/>
        <w:lang w:val="uk-UA" w:eastAsia="en-US" w:bidi="ar-SA"/>
      </w:rPr>
    </w:lvl>
    <w:lvl w:ilvl="4" w:tplc="06C89116">
      <w:numFmt w:val="bullet"/>
      <w:lvlText w:val="•"/>
      <w:lvlJc w:val="left"/>
      <w:pPr>
        <w:ind w:left="4033" w:hanging="361"/>
      </w:pPr>
      <w:rPr>
        <w:rFonts w:hint="default"/>
        <w:lang w:val="uk-UA" w:eastAsia="en-US" w:bidi="ar-SA"/>
      </w:rPr>
    </w:lvl>
    <w:lvl w:ilvl="5" w:tplc="60646200">
      <w:numFmt w:val="bullet"/>
      <w:lvlText w:val="•"/>
      <w:lvlJc w:val="left"/>
      <w:pPr>
        <w:ind w:left="5012" w:hanging="361"/>
      </w:pPr>
      <w:rPr>
        <w:rFonts w:hint="default"/>
        <w:lang w:val="uk-UA" w:eastAsia="en-US" w:bidi="ar-SA"/>
      </w:rPr>
    </w:lvl>
    <w:lvl w:ilvl="6" w:tplc="034E0CAE">
      <w:numFmt w:val="bullet"/>
      <w:lvlText w:val="•"/>
      <w:lvlJc w:val="left"/>
      <w:pPr>
        <w:ind w:left="5990" w:hanging="361"/>
      </w:pPr>
      <w:rPr>
        <w:rFonts w:hint="default"/>
        <w:lang w:val="uk-UA" w:eastAsia="en-US" w:bidi="ar-SA"/>
      </w:rPr>
    </w:lvl>
    <w:lvl w:ilvl="7" w:tplc="DCAA1E56">
      <w:numFmt w:val="bullet"/>
      <w:lvlText w:val="•"/>
      <w:lvlJc w:val="left"/>
      <w:pPr>
        <w:ind w:left="6968" w:hanging="361"/>
      </w:pPr>
      <w:rPr>
        <w:rFonts w:hint="default"/>
        <w:lang w:val="uk-UA" w:eastAsia="en-US" w:bidi="ar-SA"/>
      </w:rPr>
    </w:lvl>
    <w:lvl w:ilvl="8" w:tplc="1FA0A6C8">
      <w:numFmt w:val="bullet"/>
      <w:lvlText w:val="•"/>
      <w:lvlJc w:val="left"/>
      <w:pPr>
        <w:ind w:left="7947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7F0A02B0"/>
    <w:multiLevelType w:val="hybridMultilevel"/>
    <w:tmpl w:val="F016FB0E"/>
    <w:lvl w:ilvl="0" w:tplc="04C0A0A2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78"/>
    <w:rsid w:val="000A3FC1"/>
    <w:rsid w:val="0011494A"/>
    <w:rsid w:val="00145D67"/>
    <w:rsid w:val="002C417A"/>
    <w:rsid w:val="002C5878"/>
    <w:rsid w:val="002E1A36"/>
    <w:rsid w:val="00311AED"/>
    <w:rsid w:val="003311E5"/>
    <w:rsid w:val="00340F3E"/>
    <w:rsid w:val="0037745A"/>
    <w:rsid w:val="004907DA"/>
    <w:rsid w:val="004B7D4C"/>
    <w:rsid w:val="004C3EE0"/>
    <w:rsid w:val="004D6B64"/>
    <w:rsid w:val="004E44A3"/>
    <w:rsid w:val="00584B0E"/>
    <w:rsid w:val="0062490C"/>
    <w:rsid w:val="0063700B"/>
    <w:rsid w:val="006A72D4"/>
    <w:rsid w:val="00702DBA"/>
    <w:rsid w:val="00775786"/>
    <w:rsid w:val="00787D82"/>
    <w:rsid w:val="007B1E18"/>
    <w:rsid w:val="007B203E"/>
    <w:rsid w:val="007B3A26"/>
    <w:rsid w:val="007B3D3B"/>
    <w:rsid w:val="00805242"/>
    <w:rsid w:val="0088027F"/>
    <w:rsid w:val="00894F2E"/>
    <w:rsid w:val="008B0539"/>
    <w:rsid w:val="008E330E"/>
    <w:rsid w:val="009709CA"/>
    <w:rsid w:val="009B40B3"/>
    <w:rsid w:val="00A22DC4"/>
    <w:rsid w:val="00AD39C8"/>
    <w:rsid w:val="00AE6001"/>
    <w:rsid w:val="00B079E7"/>
    <w:rsid w:val="00B2785C"/>
    <w:rsid w:val="00BA4283"/>
    <w:rsid w:val="00BC2513"/>
    <w:rsid w:val="00C73FAE"/>
    <w:rsid w:val="00CA7769"/>
    <w:rsid w:val="00CB518E"/>
    <w:rsid w:val="00D31568"/>
    <w:rsid w:val="00D3510C"/>
    <w:rsid w:val="00D81EB2"/>
    <w:rsid w:val="00DE1865"/>
    <w:rsid w:val="00DF028E"/>
    <w:rsid w:val="00DF02E0"/>
    <w:rsid w:val="00E20569"/>
    <w:rsid w:val="00E35B14"/>
    <w:rsid w:val="00EA07E4"/>
    <w:rsid w:val="00EE745E"/>
    <w:rsid w:val="00F53E6B"/>
    <w:rsid w:val="00F551ED"/>
    <w:rsid w:val="00F64205"/>
    <w:rsid w:val="00FB3775"/>
    <w:rsid w:val="00FE6DD4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49676"/>
  <w15:docId w15:val="{A89B391A-CD73-4ACA-8FC8-5240F7D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DD4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FE6DD4"/>
    <w:pPr>
      <w:ind w:left="11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D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6DD4"/>
    <w:rPr>
      <w:sz w:val="23"/>
      <w:szCs w:val="23"/>
    </w:rPr>
  </w:style>
  <w:style w:type="paragraph" w:styleId="a4">
    <w:name w:val="List Paragraph"/>
    <w:basedOn w:val="a"/>
    <w:uiPriority w:val="34"/>
    <w:qFormat/>
    <w:rsid w:val="00FE6DD4"/>
  </w:style>
  <w:style w:type="paragraph" w:customStyle="1" w:styleId="TableParagraph">
    <w:name w:val="Table Paragraph"/>
    <w:basedOn w:val="a"/>
    <w:uiPriority w:val="1"/>
    <w:qFormat/>
    <w:rsid w:val="00FE6DD4"/>
    <w:pPr>
      <w:spacing w:before="7"/>
      <w:ind w:left="110"/>
    </w:pPr>
  </w:style>
  <w:style w:type="table" w:styleId="a5">
    <w:name w:val="Table Grid"/>
    <w:basedOn w:val="a1"/>
    <w:uiPriority w:val="59"/>
    <w:rsid w:val="0062490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rsid w:val="00DF02E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11327</Words>
  <Characters>6457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2023-01-04T12:41:00Z</cp:lastPrinted>
  <dcterms:created xsi:type="dcterms:W3CDTF">2024-03-03T10:05:00Z</dcterms:created>
  <dcterms:modified xsi:type="dcterms:W3CDTF">2024-03-03T10:05:00Z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